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7262" w:rsidRPr="001F7262" w:rsidRDefault="001F7262" w:rsidP="001F7262">
      <w:pPr>
        <w:tabs>
          <w:tab w:val="left" w:pos="426"/>
          <w:tab w:val="left" w:pos="10206"/>
        </w:tabs>
        <w:spacing w:after="200"/>
        <w:jc w:val="center"/>
        <w:rPr>
          <w:rFonts w:ascii="Arial" w:hAnsi="Arial" w:cs="Arial"/>
          <w:b/>
          <w:sz w:val="32"/>
          <w:lang w:val="de-DE"/>
        </w:rPr>
      </w:pPr>
      <w:bookmarkStart w:id="0" w:name="_Hlk509415151"/>
      <w:r w:rsidRPr="001F7262">
        <w:rPr>
          <w:rFonts w:ascii="Arial" w:hAnsi="Arial" w:cs="Arial"/>
          <w:b/>
          <w:bCs/>
          <w:kern w:val="32"/>
          <w:sz w:val="44"/>
          <w:szCs w:val="36"/>
          <w:lang w:val="de-DE"/>
        </w:rPr>
        <w:t>Muster</w:t>
      </w:r>
    </w:p>
    <w:p w:rsidR="001F7262" w:rsidRPr="001F7262" w:rsidRDefault="001F7262" w:rsidP="001F7262">
      <w:pPr>
        <w:tabs>
          <w:tab w:val="left" w:pos="426"/>
          <w:tab w:val="left" w:pos="10206"/>
        </w:tabs>
        <w:spacing w:after="200"/>
        <w:jc w:val="center"/>
        <w:rPr>
          <w:rFonts w:ascii="Arial" w:hAnsi="Arial" w:cs="Arial"/>
          <w:b/>
          <w:sz w:val="32"/>
          <w:lang w:val="de-DE"/>
        </w:rPr>
      </w:pPr>
      <w:r w:rsidRPr="001F7262">
        <w:rPr>
          <w:rFonts w:ascii="Arial" w:hAnsi="Arial" w:cs="Arial"/>
          <w:bCs/>
          <w:kern w:val="32"/>
          <w:szCs w:val="36"/>
          <w:lang w:val="de-DE"/>
        </w:rPr>
        <w:t>für</w:t>
      </w:r>
    </w:p>
    <w:p w:rsidR="001F7262" w:rsidRPr="001F7262" w:rsidRDefault="001F7262" w:rsidP="001F7262">
      <w:pPr>
        <w:tabs>
          <w:tab w:val="left" w:pos="426"/>
          <w:tab w:val="left" w:pos="10206"/>
        </w:tabs>
        <w:spacing w:after="200"/>
        <w:jc w:val="center"/>
        <w:rPr>
          <w:rFonts w:ascii="Arial" w:hAnsi="Arial" w:cs="Arial"/>
          <w:b/>
          <w:sz w:val="32"/>
          <w:szCs w:val="32"/>
          <w:lang w:val="de-DE"/>
        </w:rPr>
      </w:pPr>
      <w:r w:rsidRPr="001F7262">
        <w:rPr>
          <w:rFonts w:ascii="Arial" w:hAnsi="Arial" w:cs="Arial"/>
          <w:b/>
          <w:sz w:val="32"/>
          <w:lang w:val="de-DE"/>
        </w:rPr>
        <w:t xml:space="preserve"> Datenschutzerklärung</w:t>
      </w:r>
    </w:p>
    <w:bookmarkEnd w:id="0"/>
    <w:p w:rsidR="001F7262" w:rsidRPr="001F7262" w:rsidRDefault="001F7262" w:rsidP="001F7262">
      <w:pPr>
        <w:spacing w:line="276" w:lineRule="auto"/>
        <w:rPr>
          <w:rFonts w:ascii="Arial" w:eastAsia="Arial" w:hAnsi="Arial" w:cs="Arial"/>
          <w:i/>
          <w:color w:val="4472C4" w:themeColor="accent1"/>
          <w:sz w:val="22"/>
          <w:szCs w:val="22"/>
          <w:lang w:val="de-DE"/>
        </w:rPr>
      </w:pPr>
    </w:p>
    <w:p w:rsidR="001F7262" w:rsidRPr="001F7262" w:rsidRDefault="001F7262" w:rsidP="001F7262">
      <w:pPr>
        <w:spacing w:line="256" w:lineRule="auto"/>
        <w:rPr>
          <w:rFonts w:ascii="Arial" w:hAnsi="Arial" w:cs="Arial"/>
          <w:b/>
          <w:sz w:val="28"/>
          <w:szCs w:val="28"/>
          <w:highlight w:val="yellow"/>
          <w:lang w:val="de-DE"/>
        </w:rPr>
      </w:pPr>
    </w:p>
    <w:p w:rsidR="001F7262" w:rsidRPr="001F7262" w:rsidRDefault="001F7262" w:rsidP="001F7262">
      <w:pPr>
        <w:spacing w:line="256" w:lineRule="auto"/>
        <w:rPr>
          <w:rFonts w:ascii="Arial" w:hAnsi="Arial" w:cs="Arial"/>
          <w:b/>
          <w:sz w:val="28"/>
          <w:szCs w:val="28"/>
          <w:highlight w:val="yellow"/>
          <w:lang w:val="de-DE"/>
        </w:rPr>
      </w:pPr>
      <w:r w:rsidRPr="001F7262">
        <w:rPr>
          <w:rFonts w:ascii="Arial" w:hAnsi="Arial" w:cs="Arial"/>
          <w:b/>
          <w:sz w:val="28"/>
          <w:szCs w:val="28"/>
          <w:highlight w:val="yellow"/>
          <w:lang w:val="de-DE"/>
        </w:rPr>
        <w:t>Hinweis zu dieser Datenschutzerklärung</w:t>
      </w:r>
    </w:p>
    <w:p w:rsidR="001F7262" w:rsidRPr="00EE6AAC" w:rsidRDefault="001F7262" w:rsidP="001F7262">
      <w:pPr>
        <w:spacing w:line="276" w:lineRule="auto"/>
        <w:jc w:val="both"/>
        <w:rPr>
          <w:rFonts w:ascii="Arial" w:eastAsia="Times New Roman" w:hAnsi="Arial" w:cs="Arial"/>
          <w:sz w:val="22"/>
          <w:szCs w:val="22"/>
          <w:lang w:val="de-DE" w:eastAsia="de-DE"/>
        </w:rPr>
      </w:pPr>
      <w:r w:rsidRPr="001F7262">
        <w:rPr>
          <w:rFonts w:ascii="Arial" w:eastAsia="Arial" w:hAnsi="Arial" w:cs="Arial"/>
          <w:sz w:val="22"/>
          <w:szCs w:val="22"/>
          <w:lang w:val="de-DE"/>
        </w:rPr>
        <w:t>Die nachfolgende Datenschutzerklärung sollte erst ab dem 25.05.2018 verwendet werden. Eine Verwendung vor dem 25.05.2018 kann unter Umständen rechtlich unzulässig und daher abmahnbar sein.</w:t>
      </w:r>
    </w:p>
    <w:p w:rsidR="001F7262" w:rsidRPr="00EE6AAC" w:rsidRDefault="001F7262" w:rsidP="001F7262">
      <w:pPr>
        <w:spacing w:line="276" w:lineRule="auto"/>
        <w:jc w:val="both"/>
        <w:rPr>
          <w:rFonts w:ascii="Arial" w:eastAsia="Arial" w:hAnsi="Arial" w:cs="Arial"/>
          <w:sz w:val="22"/>
          <w:szCs w:val="22"/>
          <w:lang w:val="de-DE"/>
        </w:rPr>
      </w:pPr>
      <w:r w:rsidRPr="001F7262">
        <w:rPr>
          <w:rFonts w:ascii="Arial" w:eastAsia="Arial" w:hAnsi="Arial" w:cs="Arial"/>
          <w:sz w:val="22"/>
          <w:szCs w:val="22"/>
          <w:highlight w:val="cyan"/>
          <w:lang w:val="de-DE"/>
        </w:rPr>
        <w:t>Bei blau markierten Textstellen handelt es sich um optionale Inhalte der Datenschutzerklärung. Diese Inhalte dürfen nur dann verwendet werden, wenn das jeweilige Produkt bzw. die Dienstleistung auch tatsächlich auf der Website zum Einsatz kommt.</w:t>
      </w:r>
      <w:r w:rsidRPr="001F7262">
        <w:rPr>
          <w:rFonts w:ascii="Arial" w:eastAsia="Arial" w:hAnsi="Arial" w:cs="Arial"/>
          <w:sz w:val="22"/>
          <w:szCs w:val="22"/>
          <w:lang w:val="de-DE"/>
        </w:rPr>
        <w:t xml:space="preserve"> </w:t>
      </w:r>
    </w:p>
    <w:p w:rsidR="001F7262" w:rsidRPr="00EE6AAC" w:rsidRDefault="001F7262" w:rsidP="001F7262">
      <w:pPr>
        <w:spacing w:line="276" w:lineRule="auto"/>
        <w:jc w:val="both"/>
        <w:rPr>
          <w:rFonts w:ascii="Arial" w:eastAsia="Times New Roman" w:hAnsi="Arial" w:cs="Arial"/>
          <w:sz w:val="22"/>
          <w:szCs w:val="22"/>
          <w:lang w:val="de-DE"/>
        </w:rPr>
      </w:pPr>
      <w:r w:rsidRPr="001F7262">
        <w:rPr>
          <w:rFonts w:ascii="Arial" w:eastAsia="Arial" w:hAnsi="Arial" w:cs="Arial"/>
          <w:sz w:val="22"/>
          <w:szCs w:val="22"/>
          <w:highlight w:val="yellow"/>
          <w:lang w:val="de-DE"/>
        </w:rPr>
        <w:t>In Klammern stehende bzw. gelb markierte Inhalte sind vom Verwender mit den entsprechenden Angaben zu ergänzen.</w:t>
      </w:r>
      <w:r w:rsidRPr="001F7262">
        <w:rPr>
          <w:rFonts w:ascii="Arial" w:eastAsia="Arial" w:hAnsi="Arial" w:cs="Arial"/>
          <w:sz w:val="22"/>
          <w:szCs w:val="22"/>
          <w:lang w:val="de-DE"/>
        </w:rPr>
        <w:t xml:space="preserve">  </w:t>
      </w:r>
    </w:p>
    <w:p w:rsidR="001F7262" w:rsidRPr="001F7262" w:rsidRDefault="001F7262" w:rsidP="001F7262">
      <w:pPr>
        <w:spacing w:line="276" w:lineRule="auto"/>
        <w:jc w:val="both"/>
        <w:rPr>
          <w:rFonts w:ascii="Arial" w:eastAsia="Arial" w:hAnsi="Arial" w:cs="Arial"/>
          <w:sz w:val="22"/>
          <w:szCs w:val="22"/>
          <w:lang w:val="de-DE"/>
        </w:rPr>
      </w:pPr>
      <w:r w:rsidRPr="001F7262">
        <w:rPr>
          <w:rFonts w:ascii="Arial" w:eastAsia="Arial" w:hAnsi="Arial" w:cs="Arial"/>
          <w:sz w:val="22"/>
          <w:szCs w:val="22"/>
          <w:lang w:val="de-DE"/>
        </w:rPr>
        <w:t xml:space="preserve">Farblich nicht hervorgehobene Inhalte sind </w:t>
      </w:r>
      <w:r w:rsidRPr="001F7262">
        <w:rPr>
          <w:rFonts w:ascii="Arial" w:eastAsia="Arial" w:hAnsi="Arial" w:cs="Arial"/>
          <w:b/>
          <w:sz w:val="22"/>
          <w:szCs w:val="22"/>
          <w:lang w:val="de-DE"/>
        </w:rPr>
        <w:t>zwingende Bestandteile</w:t>
      </w:r>
      <w:r w:rsidRPr="001F7262">
        <w:rPr>
          <w:rFonts w:ascii="Arial" w:eastAsia="Arial" w:hAnsi="Arial" w:cs="Arial"/>
          <w:sz w:val="22"/>
          <w:szCs w:val="22"/>
          <w:lang w:val="de-DE"/>
        </w:rPr>
        <w:t xml:space="preserve"> der Datenschutzerklärung und sollten ohne vorherige rechtliche Prüfung nicht entfernt werden.</w:t>
      </w:r>
    </w:p>
    <w:p w:rsidR="001F7262" w:rsidRPr="00EE6AAC" w:rsidRDefault="001F7262" w:rsidP="00EE6AAC">
      <w:pPr>
        <w:spacing w:line="276" w:lineRule="auto"/>
        <w:jc w:val="both"/>
        <w:rPr>
          <w:rFonts w:ascii="Arial" w:eastAsia="Times New Roman" w:hAnsi="Arial" w:cs="Arial"/>
          <w:sz w:val="22"/>
          <w:szCs w:val="22"/>
          <w:lang w:val="de-DE"/>
        </w:rPr>
      </w:pPr>
      <w:r w:rsidRPr="001F7262">
        <w:rPr>
          <w:rFonts w:ascii="Arial" w:eastAsia="Arial" w:hAnsi="Arial" w:cs="Arial"/>
          <w:i/>
          <w:color w:val="4472C4" w:themeColor="accent1"/>
          <w:sz w:val="22"/>
          <w:szCs w:val="22"/>
          <w:lang w:val="de-DE"/>
        </w:rPr>
        <w:t xml:space="preserve"> </w:t>
      </w:r>
    </w:p>
    <w:p w:rsidR="001F7262" w:rsidRPr="001F7262" w:rsidRDefault="001F7262" w:rsidP="001F7262">
      <w:pPr>
        <w:spacing w:line="256" w:lineRule="auto"/>
        <w:rPr>
          <w:rFonts w:ascii="Arial" w:hAnsi="Arial" w:cs="Arial"/>
          <w:b/>
          <w:sz w:val="28"/>
          <w:szCs w:val="22"/>
          <w:lang w:val="de-DE"/>
        </w:rPr>
      </w:pPr>
      <w:r w:rsidRPr="001F7262">
        <w:rPr>
          <w:rFonts w:ascii="Arial" w:hAnsi="Arial" w:cs="Arial"/>
          <w:b/>
          <w:sz w:val="28"/>
          <w:szCs w:val="22"/>
          <w:highlight w:val="yellow"/>
          <w:lang w:val="de-DE"/>
        </w:rPr>
        <w:t>Haftungshinweis</w:t>
      </w:r>
    </w:p>
    <w:p w:rsidR="001F7262" w:rsidRPr="001F7262" w:rsidRDefault="001F7262" w:rsidP="001F7262">
      <w:pPr>
        <w:spacing w:line="256" w:lineRule="auto"/>
        <w:rPr>
          <w:rFonts w:ascii="Arial" w:hAnsi="Arial" w:cs="Arial"/>
          <w:sz w:val="22"/>
          <w:szCs w:val="22"/>
          <w:lang w:val="de-DE"/>
        </w:rPr>
      </w:pPr>
      <w:r w:rsidRPr="001F7262">
        <w:rPr>
          <w:rFonts w:ascii="Arial" w:hAnsi="Arial" w:cs="Arial"/>
          <w:sz w:val="22"/>
          <w:szCs w:val="22"/>
          <w:lang w:val="de-DE"/>
        </w:rPr>
        <w:t xml:space="preserve">Die nachfolgende Datenschutzerklärung wurde von den Verfassern auf Basis der aktuell verfügbaren Literatur erstellt. Die Datenschutzerklärung dient als erstes Muster. Es wird darauf hingewiesen, dass viele der angesprochenen Probleme noch nicht abschließend durch höchstrichterliche Rechtsprechung geklärt wurden und auch noch keine Stellungnahmen der Landesdatenschutzbehörden vorliegen, weshalb zu einigen Punkten noch unterschiedliche Auffassungen vertreten werden. Es wird keine Haftung auf Richtigkeit und Vollständigkeit übernommen. Ferner ist darauf hinzuweisen, dass jeder Fall gesondert zu prüfen ist und dieses Muster keine individuelle Rechtsberatung ersetzt. </w:t>
      </w:r>
    </w:p>
    <w:p w:rsidR="001F7262" w:rsidRDefault="001F7262" w:rsidP="00AF1242">
      <w:pPr>
        <w:spacing w:after="0" w:line="240" w:lineRule="auto"/>
        <w:jc w:val="center"/>
        <w:rPr>
          <w:rFonts w:ascii="Arial" w:eastAsia="Times New Roman" w:hAnsi="Arial" w:cs="Arial"/>
          <w:sz w:val="21"/>
          <w:szCs w:val="21"/>
          <w:lang w:val="de-DE"/>
        </w:rPr>
      </w:pPr>
    </w:p>
    <w:p w:rsidR="00EE6AAC" w:rsidRDefault="00EE6AAC" w:rsidP="00AF1242">
      <w:pPr>
        <w:spacing w:after="0" w:line="240" w:lineRule="auto"/>
        <w:jc w:val="center"/>
        <w:rPr>
          <w:rFonts w:ascii="Arial" w:eastAsia="Times New Roman" w:hAnsi="Arial" w:cs="Arial"/>
          <w:sz w:val="21"/>
          <w:szCs w:val="21"/>
          <w:lang w:val="de-DE"/>
        </w:rPr>
      </w:pPr>
    </w:p>
    <w:p w:rsidR="00EE6AAC" w:rsidRDefault="00EE6AAC" w:rsidP="00AF1242">
      <w:pPr>
        <w:spacing w:after="0" w:line="240" w:lineRule="auto"/>
        <w:jc w:val="center"/>
        <w:rPr>
          <w:rFonts w:ascii="Arial" w:eastAsia="Times New Roman" w:hAnsi="Arial" w:cs="Arial"/>
          <w:sz w:val="21"/>
          <w:szCs w:val="21"/>
          <w:lang w:val="de-DE"/>
        </w:rPr>
      </w:pPr>
    </w:p>
    <w:p w:rsidR="00EE6AAC" w:rsidRDefault="00EE6AAC" w:rsidP="00AF1242">
      <w:pPr>
        <w:spacing w:after="0" w:line="240" w:lineRule="auto"/>
        <w:jc w:val="center"/>
        <w:rPr>
          <w:rFonts w:ascii="Arial" w:eastAsia="Times New Roman" w:hAnsi="Arial" w:cs="Arial"/>
          <w:sz w:val="21"/>
          <w:szCs w:val="21"/>
          <w:lang w:val="de-DE"/>
        </w:rPr>
      </w:pPr>
    </w:p>
    <w:p w:rsidR="00EE6AAC" w:rsidRDefault="00EE6AAC" w:rsidP="00AF1242">
      <w:pPr>
        <w:spacing w:after="0" w:line="240" w:lineRule="auto"/>
        <w:jc w:val="center"/>
        <w:rPr>
          <w:rFonts w:ascii="Arial" w:eastAsia="Times New Roman" w:hAnsi="Arial" w:cs="Arial"/>
          <w:sz w:val="21"/>
          <w:szCs w:val="21"/>
          <w:lang w:val="de-DE"/>
        </w:rPr>
      </w:pPr>
    </w:p>
    <w:p w:rsidR="00EE6AAC" w:rsidRDefault="00EE6AAC" w:rsidP="00AF1242">
      <w:pPr>
        <w:spacing w:after="0" w:line="240" w:lineRule="auto"/>
        <w:jc w:val="center"/>
        <w:rPr>
          <w:rFonts w:ascii="Arial" w:eastAsia="Times New Roman" w:hAnsi="Arial" w:cs="Arial"/>
          <w:sz w:val="21"/>
          <w:szCs w:val="21"/>
          <w:lang w:val="de-DE"/>
        </w:rPr>
      </w:pPr>
    </w:p>
    <w:p w:rsidR="00EE6AAC" w:rsidRDefault="00EE6AAC" w:rsidP="00AF1242">
      <w:pPr>
        <w:spacing w:after="0" w:line="240" w:lineRule="auto"/>
        <w:jc w:val="center"/>
        <w:rPr>
          <w:rFonts w:ascii="Arial" w:eastAsia="Times New Roman" w:hAnsi="Arial" w:cs="Arial"/>
          <w:sz w:val="21"/>
          <w:szCs w:val="21"/>
          <w:lang w:val="de-DE"/>
        </w:rPr>
      </w:pPr>
    </w:p>
    <w:p w:rsidR="00EE6AAC" w:rsidRPr="001F7262" w:rsidRDefault="00EE6AAC" w:rsidP="00AF1242">
      <w:pPr>
        <w:spacing w:after="0" w:line="240" w:lineRule="auto"/>
        <w:jc w:val="center"/>
        <w:rPr>
          <w:rFonts w:ascii="Arial" w:eastAsia="Times New Roman" w:hAnsi="Arial" w:cs="Arial"/>
          <w:sz w:val="21"/>
          <w:szCs w:val="21"/>
          <w:lang w:val="de-DE"/>
        </w:rPr>
      </w:pPr>
    </w:p>
    <w:p w:rsidR="001F7262" w:rsidRPr="001F7262" w:rsidRDefault="001F7262" w:rsidP="00AF1242">
      <w:pPr>
        <w:spacing w:after="0" w:line="240" w:lineRule="auto"/>
        <w:jc w:val="center"/>
        <w:rPr>
          <w:rFonts w:ascii="Arial" w:eastAsia="Times New Roman" w:hAnsi="Arial" w:cs="Arial"/>
          <w:sz w:val="21"/>
          <w:szCs w:val="21"/>
          <w:lang w:val="de-DE"/>
        </w:rPr>
      </w:pPr>
    </w:p>
    <w:p w:rsidR="001F7262" w:rsidRDefault="001F7262" w:rsidP="00AF1242">
      <w:pPr>
        <w:spacing w:after="0" w:line="240" w:lineRule="auto"/>
        <w:jc w:val="center"/>
        <w:rPr>
          <w:rFonts w:ascii="Arial" w:eastAsia="Times New Roman" w:hAnsi="Arial" w:cs="Arial"/>
          <w:sz w:val="21"/>
          <w:szCs w:val="21"/>
          <w:lang w:val="de-DE"/>
        </w:rPr>
      </w:pPr>
    </w:p>
    <w:p w:rsidR="001F7262" w:rsidRPr="001F7262" w:rsidRDefault="001F7262" w:rsidP="00AF1242">
      <w:pPr>
        <w:spacing w:after="0" w:line="240" w:lineRule="auto"/>
        <w:jc w:val="center"/>
        <w:rPr>
          <w:rFonts w:ascii="Arial" w:eastAsia="Times New Roman" w:hAnsi="Arial" w:cs="Arial"/>
          <w:sz w:val="21"/>
          <w:szCs w:val="21"/>
          <w:lang w:val="de-DE"/>
        </w:rPr>
      </w:pPr>
    </w:p>
    <w:p w:rsidR="00207911" w:rsidRDefault="00207911" w:rsidP="00AF1242">
      <w:pPr>
        <w:spacing w:after="0" w:line="240" w:lineRule="auto"/>
        <w:jc w:val="center"/>
        <w:rPr>
          <w:rFonts w:ascii="Arial" w:eastAsia="Times New Roman" w:hAnsi="Arial" w:cs="Arial"/>
          <w:b/>
          <w:sz w:val="36"/>
          <w:szCs w:val="36"/>
          <w:lang w:val="en"/>
        </w:rPr>
      </w:pPr>
      <w:r w:rsidRPr="001F7262">
        <w:rPr>
          <w:rFonts w:ascii="Arial" w:eastAsia="Times New Roman" w:hAnsi="Arial" w:cs="Arial"/>
          <w:b/>
          <w:sz w:val="36"/>
          <w:szCs w:val="36"/>
          <w:lang w:val="en"/>
        </w:rPr>
        <w:lastRenderedPageBreak/>
        <w:t>Privacy Policy</w:t>
      </w:r>
    </w:p>
    <w:p w:rsidR="001F7262" w:rsidRPr="001F7262" w:rsidRDefault="001F7262" w:rsidP="00AF1242">
      <w:pPr>
        <w:spacing w:after="0" w:line="240" w:lineRule="auto"/>
        <w:jc w:val="center"/>
        <w:rPr>
          <w:rFonts w:ascii="Arial" w:eastAsia="Times New Roman" w:hAnsi="Arial" w:cs="Arial"/>
          <w:b/>
          <w:sz w:val="36"/>
          <w:szCs w:val="36"/>
          <w:lang w:val="en"/>
        </w:rPr>
      </w:pP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b/>
          <w:bCs/>
          <w:sz w:val="21"/>
          <w:szCs w:val="21"/>
          <w:lang w:val="en"/>
        </w:rPr>
        <w:t>Name and contact information of the Controller pursuant to Article 4 (7) GDPR</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highlight w:val="yellow"/>
          <w:lang w:val="en"/>
        </w:rPr>
        <w:t xml:space="preserve">Company: </w:t>
      </w:r>
      <w:r w:rsidRPr="001F7262">
        <w:rPr>
          <w:rFonts w:ascii="Arial" w:eastAsia="Times New Roman" w:hAnsi="Arial" w:cs="Arial"/>
          <w:sz w:val="21"/>
          <w:szCs w:val="21"/>
          <w:highlight w:val="yellow"/>
          <w:lang w:val="en"/>
        </w:rPr>
        <w:br/>
        <w:t xml:space="preserve">Address: </w:t>
      </w:r>
      <w:r w:rsidRPr="001F7262">
        <w:rPr>
          <w:rFonts w:ascii="Arial" w:eastAsia="Times New Roman" w:hAnsi="Arial" w:cs="Arial"/>
          <w:sz w:val="21"/>
          <w:szCs w:val="21"/>
          <w:highlight w:val="yellow"/>
          <w:lang w:val="en"/>
        </w:rPr>
        <w:br/>
        <w:t xml:space="preserve">Phone: </w:t>
      </w:r>
      <w:r w:rsidRPr="001F7262">
        <w:rPr>
          <w:rFonts w:ascii="Arial" w:eastAsia="Times New Roman" w:hAnsi="Arial" w:cs="Arial"/>
          <w:sz w:val="21"/>
          <w:szCs w:val="21"/>
          <w:highlight w:val="yellow"/>
          <w:lang w:val="en"/>
        </w:rPr>
        <w:br/>
        <w:t xml:space="preserve">Fax: </w:t>
      </w:r>
      <w:r w:rsidRPr="001F7262">
        <w:rPr>
          <w:rFonts w:ascii="Arial" w:eastAsia="Times New Roman" w:hAnsi="Arial" w:cs="Arial"/>
          <w:sz w:val="21"/>
          <w:szCs w:val="21"/>
          <w:highlight w:val="yellow"/>
          <w:lang w:val="en"/>
        </w:rPr>
        <w:br/>
        <w:t>E-Mail:</w:t>
      </w:r>
      <w:r w:rsidRPr="001F7262">
        <w:rPr>
          <w:rFonts w:ascii="Arial" w:eastAsia="Times New Roman" w:hAnsi="Arial" w:cs="Arial"/>
          <w:sz w:val="21"/>
          <w:szCs w:val="21"/>
          <w:lang w:val="en"/>
        </w:rPr>
        <w:t xml:space="preserve"> </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b/>
          <w:bCs/>
          <w:sz w:val="21"/>
          <w:szCs w:val="21"/>
          <w:highlight w:val="cyan"/>
          <w:lang w:val="en"/>
        </w:rPr>
        <w:t>Data Protection Officer</w:t>
      </w:r>
      <w:r w:rsidRPr="001F7262">
        <w:rPr>
          <w:rFonts w:ascii="Arial" w:eastAsia="Times New Roman" w:hAnsi="Arial" w:cs="Arial"/>
          <w:sz w:val="21"/>
          <w:szCs w:val="21"/>
          <w:highlight w:val="cyan"/>
          <w:lang w:val="en"/>
        </w:rPr>
        <w:br/>
        <w:t xml:space="preserve">Name: </w:t>
      </w:r>
      <w:r w:rsidRPr="001F7262">
        <w:rPr>
          <w:rFonts w:ascii="Arial" w:eastAsia="Times New Roman" w:hAnsi="Arial" w:cs="Arial"/>
          <w:sz w:val="21"/>
          <w:szCs w:val="21"/>
          <w:highlight w:val="cyan"/>
          <w:lang w:val="en"/>
        </w:rPr>
        <w:br/>
        <w:t>Address:</w:t>
      </w:r>
      <w:r w:rsidRPr="001F7262">
        <w:rPr>
          <w:rFonts w:ascii="Arial" w:eastAsia="Times New Roman" w:hAnsi="Arial" w:cs="Arial"/>
          <w:sz w:val="21"/>
          <w:szCs w:val="21"/>
          <w:lang w:val="en"/>
        </w:rPr>
        <w:t xml:space="preserve"> </w:t>
      </w:r>
      <w:r w:rsidRPr="001F7262">
        <w:rPr>
          <w:rFonts w:ascii="Arial" w:eastAsia="Times New Roman" w:hAnsi="Arial" w:cs="Arial"/>
          <w:sz w:val="21"/>
          <w:szCs w:val="21"/>
          <w:lang w:val="en"/>
        </w:rPr>
        <w:br/>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Safety and protection of your personal data</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We consider it our primary responsibility to protect the confidentiality of the personal information you provide and to protect it from unauthorized access. That's why we take the utmost care and use state-of-the-art security standards to ensure maximum protection of your personal information.</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As a private company, we are subject to the provisions of the European General Data Protection Regulation (GDPR) and the regulations of the German Federal Data Protection Act (BDSG). We have taken technical and organizational measures which ensure that data protection regulations are observed by us and by our external service providers.</w:t>
      </w:r>
    </w:p>
    <w:p w:rsidR="00207911" w:rsidRPr="001F7262" w:rsidRDefault="00207911" w:rsidP="00207911">
      <w:pPr>
        <w:spacing w:after="0" w:line="240" w:lineRule="auto"/>
        <w:rPr>
          <w:rFonts w:ascii="Arial" w:eastAsia="Times New Roman" w:hAnsi="Arial" w:cs="Arial"/>
          <w:sz w:val="21"/>
          <w:szCs w:val="21"/>
          <w:lang w:val="en"/>
        </w:rPr>
      </w:pPr>
    </w:p>
    <w:p w:rsidR="00207911" w:rsidRPr="001F7262" w:rsidRDefault="00207911" w:rsidP="00AF1242">
      <w:pPr>
        <w:spacing w:after="0" w:line="240" w:lineRule="auto"/>
        <w:jc w:val="center"/>
        <w:rPr>
          <w:rFonts w:ascii="Arial" w:eastAsia="Times New Roman" w:hAnsi="Arial" w:cs="Arial"/>
          <w:b/>
          <w:sz w:val="21"/>
          <w:szCs w:val="21"/>
          <w:lang w:val="en"/>
        </w:rPr>
      </w:pPr>
      <w:r w:rsidRPr="001F7262">
        <w:rPr>
          <w:rFonts w:ascii="Arial" w:eastAsia="Times New Roman" w:hAnsi="Arial" w:cs="Arial"/>
          <w:b/>
          <w:sz w:val="21"/>
          <w:szCs w:val="21"/>
          <w:lang w:val="en"/>
        </w:rPr>
        <w:t>Definitions</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The law requires that personal data be processed lawfully, in good faith and in a manner that is transparent to the data subject ("lawfulness, fairness, transparency"). To ensure this, we would like to inform you of the legal definitions that are used in this Privacy Statement:</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1. Personal data</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"Personal data" means any information relating to an identified or identifiable natural person (hereinafter the "data subject"). A natural person is considered to be identifiable if he or she can be identified directly or indirectly, in particular by association with an identifier such as a name, an identification number, location data, an online identifier, or one or more special features which express the physical, physiological, genetic, mental, economic, cultural or social identity of the natural person.</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2. Processing</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"Processing" means any operation or set of operations which is performed on personal data, whether or not by automated means, such as collection, recording, organization, structuring, storage, adaptation or alteration, retrieval, consultation, use, disclosure by transmission, dissemination or otherwise making available, alignment or combination, restriction, erasure or destruction.</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3. Restriction of processing</w:t>
      </w:r>
    </w:p>
    <w:p w:rsidR="00207911"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"Restriction of processing" means the marking of stored personal data with the aim of limiting its processing in the future.</w:t>
      </w:r>
    </w:p>
    <w:p w:rsidR="00137350" w:rsidRPr="001F7262" w:rsidRDefault="00137350" w:rsidP="00207911">
      <w:pPr>
        <w:spacing w:after="128" w:line="240" w:lineRule="auto"/>
        <w:rPr>
          <w:rFonts w:ascii="Arial" w:eastAsia="Times New Roman" w:hAnsi="Arial" w:cs="Arial"/>
          <w:sz w:val="21"/>
          <w:szCs w:val="21"/>
          <w:lang w:val="en"/>
        </w:rPr>
      </w:pP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lastRenderedPageBreak/>
        <w:br/>
      </w:r>
      <w:r w:rsidRPr="001F7262">
        <w:rPr>
          <w:rFonts w:ascii="Arial" w:eastAsia="Times New Roman" w:hAnsi="Arial" w:cs="Arial"/>
          <w:b/>
          <w:sz w:val="21"/>
          <w:szCs w:val="21"/>
          <w:lang w:val="en"/>
        </w:rPr>
        <w:t>4. Profiling</w:t>
      </w:r>
    </w:p>
    <w:p w:rsidR="00207911" w:rsidRPr="001F7262" w:rsidRDefault="00207911" w:rsidP="00207911">
      <w:pPr>
        <w:spacing w:after="128" w:line="240" w:lineRule="auto"/>
        <w:rPr>
          <w:rFonts w:ascii="Arial" w:eastAsia="Times New Roman" w:hAnsi="Arial" w:cs="Arial"/>
          <w:sz w:val="21"/>
          <w:szCs w:val="21"/>
          <w:lang w:val="en"/>
        </w:rPr>
      </w:pPr>
      <w:proofErr w:type="gramStart"/>
      <w:r w:rsidRPr="001F7262">
        <w:rPr>
          <w:rFonts w:ascii="Arial" w:eastAsia="Times New Roman" w:hAnsi="Arial" w:cs="Arial"/>
          <w:sz w:val="21"/>
          <w:szCs w:val="21"/>
          <w:lang w:val="en"/>
        </w:rPr>
        <w:t>”Profiling</w:t>
      </w:r>
      <w:proofErr w:type="gramEnd"/>
      <w:r w:rsidRPr="001F7262">
        <w:rPr>
          <w:rFonts w:ascii="Arial" w:eastAsia="Times New Roman" w:hAnsi="Arial" w:cs="Arial"/>
          <w:sz w:val="21"/>
          <w:szCs w:val="21"/>
          <w:lang w:val="en"/>
        </w:rPr>
        <w:t>“ means any form of automated processing of personal data consisting of the use of personal data to evaluate certain personal aspects relating to a natural person, in particular to analyze or predict aspects concerning that natural person's performance at work, economic situation, health, personal preferences, interests, reliability, behavior, location or movements.</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5. Pseudonymization</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w:t>
      </w:r>
      <w:proofErr w:type="gramStart"/>
      <w:r w:rsidRPr="001F7262">
        <w:rPr>
          <w:rFonts w:ascii="Arial" w:eastAsia="Times New Roman" w:hAnsi="Arial" w:cs="Arial"/>
          <w:sz w:val="21"/>
          <w:szCs w:val="21"/>
          <w:lang w:val="en"/>
        </w:rPr>
        <w:t>Pseudonymization“ means</w:t>
      </w:r>
      <w:proofErr w:type="gramEnd"/>
      <w:r w:rsidRPr="001F7262">
        <w:rPr>
          <w:rFonts w:ascii="Arial" w:eastAsia="Times New Roman" w:hAnsi="Arial" w:cs="Arial"/>
          <w:sz w:val="21"/>
          <w:szCs w:val="21"/>
          <w:lang w:val="en"/>
        </w:rPr>
        <w:t xml:space="preserve"> the processing of personal data in such a manner that the personal data can no longer be attributed to a specific data subject without the use of additional information, provided that such additional information is kept separately and is subject to technical and organizational measures to ensure that the personal data is not attributed to an identified or identifiable natural person</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6. Filing system</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 xml:space="preserve">“Filing </w:t>
      </w:r>
      <w:proofErr w:type="gramStart"/>
      <w:r w:rsidRPr="001F7262">
        <w:rPr>
          <w:rFonts w:ascii="Arial" w:eastAsia="Times New Roman" w:hAnsi="Arial" w:cs="Arial"/>
          <w:sz w:val="21"/>
          <w:szCs w:val="21"/>
          <w:lang w:val="en"/>
        </w:rPr>
        <w:t>system“ means</w:t>
      </w:r>
      <w:proofErr w:type="gramEnd"/>
      <w:r w:rsidRPr="001F7262">
        <w:rPr>
          <w:rFonts w:ascii="Arial" w:eastAsia="Times New Roman" w:hAnsi="Arial" w:cs="Arial"/>
          <w:sz w:val="21"/>
          <w:szCs w:val="21"/>
          <w:lang w:val="en"/>
        </w:rPr>
        <w:t xml:space="preserve"> any structured set of personal data which is accessible according to specific criteria, whether centralized, decentralized or dispersed on a functional or geographical basis.</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7. Controller</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w:t>
      </w:r>
      <w:proofErr w:type="gramStart"/>
      <w:r w:rsidRPr="001F7262">
        <w:rPr>
          <w:rFonts w:ascii="Arial" w:eastAsia="Times New Roman" w:hAnsi="Arial" w:cs="Arial"/>
          <w:sz w:val="21"/>
          <w:szCs w:val="21"/>
          <w:lang w:val="en"/>
        </w:rPr>
        <w:t>Controller“ means</w:t>
      </w:r>
      <w:proofErr w:type="gramEnd"/>
      <w:r w:rsidRPr="001F7262">
        <w:rPr>
          <w:rFonts w:ascii="Arial" w:eastAsia="Times New Roman" w:hAnsi="Arial" w:cs="Arial"/>
          <w:sz w:val="21"/>
          <w:szCs w:val="21"/>
          <w:lang w:val="en"/>
        </w:rPr>
        <w:t xml:space="preserve"> the natural or legal person, public authority, agency or other body which, alone or jointly with others, determines the purposes and means of the processing of personal data. Where the purposes and means of such processing are determined by European Union or Member State law, the controller or the specific criteria for its nomination may be provided for by European Union or Member State law.</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8. Processor</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w:t>
      </w:r>
      <w:proofErr w:type="gramStart"/>
      <w:r w:rsidRPr="001F7262">
        <w:rPr>
          <w:rFonts w:ascii="Arial" w:eastAsia="Times New Roman" w:hAnsi="Arial" w:cs="Arial"/>
          <w:sz w:val="21"/>
          <w:szCs w:val="21"/>
          <w:lang w:val="en"/>
        </w:rPr>
        <w:t>Processor“ means</w:t>
      </w:r>
      <w:proofErr w:type="gramEnd"/>
      <w:r w:rsidRPr="001F7262">
        <w:rPr>
          <w:rFonts w:ascii="Arial" w:eastAsia="Times New Roman" w:hAnsi="Arial" w:cs="Arial"/>
          <w:sz w:val="21"/>
          <w:szCs w:val="21"/>
          <w:lang w:val="en"/>
        </w:rPr>
        <w:t xml:space="preserve"> a natural or legal person, public authority, agency or other body which processes personal data on behalf of the controller.</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9. Recipient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w:t>
      </w:r>
      <w:proofErr w:type="gramStart"/>
      <w:r w:rsidRPr="001F7262">
        <w:rPr>
          <w:rFonts w:ascii="Arial" w:eastAsia="Times New Roman" w:hAnsi="Arial" w:cs="Arial"/>
          <w:sz w:val="21"/>
          <w:szCs w:val="21"/>
          <w:lang w:val="en"/>
        </w:rPr>
        <w:t>Recipient“ means</w:t>
      </w:r>
      <w:proofErr w:type="gramEnd"/>
      <w:r w:rsidRPr="001F7262">
        <w:rPr>
          <w:rFonts w:ascii="Arial" w:eastAsia="Times New Roman" w:hAnsi="Arial" w:cs="Arial"/>
          <w:sz w:val="21"/>
          <w:szCs w:val="21"/>
          <w:lang w:val="en"/>
        </w:rPr>
        <w:t xml:space="preserve"> a natural or legal person, public authority, agency or another body, to which the personal data is disclosed, whether a third party or not. However, public authorities which may receive potentially personal data in the framework of a particular inquiry in accordance with European Union or Member State law shall not be regarded as recipients. The processing of that data by those public authorities shall be in compliance with the applicable data protection rules according to the purposes of the processing.</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10. Third party</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 xml:space="preserve">A “third </w:t>
      </w:r>
      <w:proofErr w:type="gramStart"/>
      <w:r w:rsidRPr="001F7262">
        <w:rPr>
          <w:rFonts w:ascii="Arial" w:eastAsia="Times New Roman" w:hAnsi="Arial" w:cs="Arial"/>
          <w:sz w:val="21"/>
          <w:szCs w:val="21"/>
          <w:lang w:val="en"/>
        </w:rPr>
        <w:t>party“ means</w:t>
      </w:r>
      <w:proofErr w:type="gramEnd"/>
      <w:r w:rsidRPr="001F7262">
        <w:rPr>
          <w:rFonts w:ascii="Arial" w:eastAsia="Times New Roman" w:hAnsi="Arial" w:cs="Arial"/>
          <w:sz w:val="21"/>
          <w:szCs w:val="21"/>
          <w:lang w:val="en"/>
        </w:rPr>
        <w:t xml:space="preserve"> a natural or legal person, public authority, agency or body other than the data subject, controller, processor and persons who, under the direct authority of the controller or processor, are authorized to process personal data.</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11. Consent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The “</w:t>
      </w:r>
      <w:proofErr w:type="gramStart"/>
      <w:r w:rsidRPr="001F7262">
        <w:rPr>
          <w:rFonts w:ascii="Arial" w:eastAsia="Times New Roman" w:hAnsi="Arial" w:cs="Arial"/>
          <w:sz w:val="21"/>
          <w:szCs w:val="21"/>
          <w:lang w:val="en"/>
        </w:rPr>
        <w:t>consent“ of</w:t>
      </w:r>
      <w:proofErr w:type="gramEnd"/>
      <w:r w:rsidRPr="001F7262">
        <w:rPr>
          <w:rFonts w:ascii="Arial" w:eastAsia="Times New Roman" w:hAnsi="Arial" w:cs="Arial"/>
          <w:sz w:val="21"/>
          <w:szCs w:val="21"/>
          <w:lang w:val="en"/>
        </w:rPr>
        <w:t xml:space="preserve"> the data subject means any freely given, specific, informed and unambiguous indication of the data subject's wishes by which he or she, by a statement or by a clear affirmative action, signifies agreement to the processing of personal data relating to him or her.</w:t>
      </w:r>
    </w:p>
    <w:p w:rsidR="00207911" w:rsidRDefault="00207911" w:rsidP="00207911">
      <w:pPr>
        <w:spacing w:after="0" w:line="240" w:lineRule="auto"/>
        <w:rPr>
          <w:rFonts w:ascii="Arial" w:eastAsia="Times New Roman" w:hAnsi="Arial" w:cs="Arial"/>
          <w:sz w:val="21"/>
          <w:szCs w:val="21"/>
          <w:lang w:val="en"/>
        </w:rPr>
      </w:pPr>
    </w:p>
    <w:p w:rsidR="00137350" w:rsidRDefault="00137350" w:rsidP="00207911">
      <w:pPr>
        <w:spacing w:after="0" w:line="240" w:lineRule="auto"/>
        <w:rPr>
          <w:rFonts w:ascii="Arial" w:eastAsia="Times New Roman" w:hAnsi="Arial" w:cs="Arial"/>
          <w:sz w:val="21"/>
          <w:szCs w:val="21"/>
          <w:lang w:val="en"/>
        </w:rPr>
      </w:pPr>
    </w:p>
    <w:p w:rsidR="00137350" w:rsidRPr="001F7262" w:rsidRDefault="00137350" w:rsidP="00207911">
      <w:pPr>
        <w:spacing w:after="0" w:line="240" w:lineRule="auto"/>
        <w:rPr>
          <w:rFonts w:ascii="Arial" w:eastAsia="Times New Roman" w:hAnsi="Arial" w:cs="Arial"/>
          <w:sz w:val="21"/>
          <w:szCs w:val="21"/>
          <w:lang w:val="en"/>
        </w:rPr>
      </w:pPr>
    </w:p>
    <w:p w:rsidR="00207911" w:rsidRPr="001F7262" w:rsidRDefault="00207911" w:rsidP="00AF1242">
      <w:pPr>
        <w:spacing w:after="0" w:line="240" w:lineRule="auto"/>
        <w:jc w:val="center"/>
        <w:rPr>
          <w:rFonts w:ascii="Arial" w:eastAsia="Times New Roman" w:hAnsi="Arial" w:cs="Arial"/>
          <w:b/>
          <w:sz w:val="21"/>
          <w:szCs w:val="21"/>
          <w:lang w:val="en"/>
        </w:rPr>
      </w:pPr>
      <w:r w:rsidRPr="001F7262">
        <w:rPr>
          <w:rFonts w:ascii="Arial" w:eastAsia="Times New Roman" w:hAnsi="Arial" w:cs="Arial"/>
          <w:b/>
          <w:sz w:val="21"/>
          <w:szCs w:val="21"/>
          <w:lang w:val="en"/>
        </w:rPr>
        <w:lastRenderedPageBreak/>
        <w:t>Lawfulness of processing</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The processing of personal data is only lawful if there is a legal basis for such processing. Pursuant to Article 6 (1) (a) - (f) of the GDPR, the legal basis for the processing may be in particular:</w:t>
      </w:r>
    </w:p>
    <w:p w:rsidR="00207911" w:rsidRPr="001F7262" w:rsidRDefault="00207911" w:rsidP="00207911">
      <w:pPr>
        <w:spacing w:after="0" w:line="240" w:lineRule="auto"/>
        <w:rPr>
          <w:rFonts w:ascii="Arial" w:eastAsia="Times New Roman" w:hAnsi="Arial" w:cs="Arial"/>
          <w:sz w:val="21"/>
          <w:szCs w:val="21"/>
          <w:lang w:val="en"/>
        </w:rPr>
      </w:pP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a. The data subject has given consent to the processing of his or her personal data for one or more specific purposes</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b. Processing is necessary for the performance of a contract to which the data subject is party or in order to take steps at the request of the data subject prior to entering into a contract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c. Processing is necessary for compliance with a legal obligation to which the controller is subject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d. Processing is necessary in order to protect the vital interests of the data subject or of another natural person</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e. Processing is necessary for the performance of a task carried out in the public interest or in the exercise of official authority vested in the controller</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f. Processing is necessary for the purposes of the legitimate interests pursued by the controller or by a third party, except where such interests are overridden by the interests or fundamental rights and freedoms of the data subject which require protection of personal data, in particular where the data subject is a child.</w:t>
      </w:r>
    </w:p>
    <w:p w:rsidR="00207911" w:rsidRPr="001F7262" w:rsidRDefault="00207911" w:rsidP="00207911">
      <w:pPr>
        <w:spacing w:after="0" w:line="240" w:lineRule="auto"/>
        <w:rPr>
          <w:rFonts w:ascii="Arial" w:eastAsia="Times New Roman" w:hAnsi="Arial" w:cs="Arial"/>
          <w:sz w:val="21"/>
          <w:szCs w:val="21"/>
          <w:lang w:val="en"/>
        </w:rPr>
      </w:pPr>
    </w:p>
    <w:p w:rsidR="00207911" w:rsidRPr="001F7262" w:rsidRDefault="00207911" w:rsidP="00AF1242">
      <w:pPr>
        <w:spacing w:after="0" w:line="240" w:lineRule="auto"/>
        <w:jc w:val="center"/>
        <w:rPr>
          <w:rFonts w:ascii="Arial" w:eastAsia="Times New Roman" w:hAnsi="Arial" w:cs="Arial"/>
          <w:b/>
          <w:sz w:val="21"/>
          <w:szCs w:val="21"/>
          <w:lang w:val="en"/>
        </w:rPr>
      </w:pPr>
      <w:r w:rsidRPr="001F7262">
        <w:rPr>
          <w:rFonts w:ascii="Arial" w:eastAsia="Times New Roman" w:hAnsi="Arial" w:cs="Arial"/>
          <w:b/>
          <w:sz w:val="21"/>
          <w:szCs w:val="21"/>
          <w:lang w:val="en"/>
        </w:rPr>
        <w:t>Information regarding the collection of personal data</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 xml:space="preserve">(1) Below, we inform you of the collection of personal data when using our website. Personal data is e.g. you name, address, email addresses, user behavior, etc. </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 xml:space="preserve">(2) When contacting us by email </w:t>
      </w:r>
      <w:r w:rsidRPr="001F7262">
        <w:rPr>
          <w:rFonts w:ascii="Arial" w:eastAsia="Times New Roman" w:hAnsi="Arial" w:cs="Arial"/>
          <w:sz w:val="21"/>
          <w:szCs w:val="21"/>
          <w:highlight w:val="cyan"/>
          <w:lang w:val="en"/>
        </w:rPr>
        <w:t>or via our support form</w:t>
      </w:r>
      <w:r w:rsidRPr="001F7262">
        <w:rPr>
          <w:rFonts w:ascii="Arial" w:eastAsia="Times New Roman" w:hAnsi="Arial" w:cs="Arial"/>
          <w:sz w:val="21"/>
          <w:szCs w:val="21"/>
          <w:lang w:val="en"/>
        </w:rPr>
        <w:t>, the information you provide (your email address and, if applicable, your name and your telephone number) is stored by us in order to answer your questions. We delete the data collected in this manner once storage is no longer required, if processing is restricted, or in the event that legal retention obligations exist.</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Collection of personal data when visiting our website</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When you merely use the website for informational purposes, i.e. if you do not register or otherwise provide information to us, we only collect the personal data that your browser transmits to our server. If you wish to view our website, we collect the following data which is technically necessary for us to display our website to you and to ensure its stability and security (here, the legal basis is Article 6 (1) (f) GDPR):</w:t>
      </w:r>
    </w:p>
    <w:p w:rsidR="00207911" w:rsidRPr="001F7262" w:rsidRDefault="00207911" w:rsidP="00207911">
      <w:pPr>
        <w:spacing w:after="0" w:line="240" w:lineRule="auto"/>
        <w:rPr>
          <w:rFonts w:ascii="Arial" w:eastAsia="Times New Roman" w:hAnsi="Arial" w:cs="Arial"/>
          <w:sz w:val="21"/>
          <w:szCs w:val="21"/>
          <w:lang w:val="en"/>
        </w:rPr>
      </w:pPr>
      <w:r w:rsidRPr="001F7262">
        <w:rPr>
          <w:rFonts w:ascii="Arial" w:eastAsia="Times New Roman" w:hAnsi="Arial" w:cs="Arial"/>
          <w:sz w:val="21"/>
          <w:szCs w:val="21"/>
          <w:lang w:val="en"/>
        </w:rPr>
        <w:t>– IP address</w:t>
      </w:r>
      <w:r w:rsidRPr="001F7262">
        <w:rPr>
          <w:rFonts w:ascii="Arial" w:eastAsia="Times New Roman" w:hAnsi="Arial" w:cs="Arial"/>
          <w:sz w:val="21"/>
          <w:szCs w:val="21"/>
          <w:lang w:val="en"/>
        </w:rPr>
        <w:br/>
        <w:t>– date and time of the request</w:t>
      </w:r>
      <w:r w:rsidRPr="001F7262">
        <w:rPr>
          <w:rFonts w:ascii="Arial" w:eastAsia="Times New Roman" w:hAnsi="Arial" w:cs="Arial"/>
          <w:sz w:val="21"/>
          <w:szCs w:val="21"/>
          <w:lang w:val="en"/>
        </w:rPr>
        <w:br/>
        <w:t>– time zone difference to Greenwich Mean Time (GMT)</w:t>
      </w:r>
      <w:r w:rsidRPr="001F7262">
        <w:rPr>
          <w:rFonts w:ascii="Arial" w:eastAsia="Times New Roman" w:hAnsi="Arial" w:cs="Arial"/>
          <w:sz w:val="21"/>
          <w:szCs w:val="21"/>
          <w:lang w:val="en"/>
        </w:rPr>
        <w:br/>
        <w:t>– content of the request (specific page)</w:t>
      </w:r>
      <w:r w:rsidRPr="001F7262">
        <w:rPr>
          <w:rFonts w:ascii="Arial" w:eastAsia="Times New Roman" w:hAnsi="Arial" w:cs="Arial"/>
          <w:sz w:val="21"/>
          <w:szCs w:val="21"/>
          <w:lang w:val="en"/>
        </w:rPr>
        <w:br/>
        <w:t>– access status/HTTP status code</w:t>
      </w:r>
      <w:r w:rsidRPr="001F7262">
        <w:rPr>
          <w:rFonts w:ascii="Arial" w:eastAsia="Times New Roman" w:hAnsi="Arial" w:cs="Arial"/>
          <w:sz w:val="21"/>
          <w:szCs w:val="21"/>
          <w:lang w:val="en"/>
        </w:rPr>
        <w:br/>
        <w:t xml:space="preserve">– each transmitted volume of data </w:t>
      </w:r>
      <w:r w:rsidRPr="001F7262">
        <w:rPr>
          <w:rFonts w:ascii="Arial" w:eastAsia="Times New Roman" w:hAnsi="Arial" w:cs="Arial"/>
          <w:sz w:val="21"/>
          <w:szCs w:val="21"/>
          <w:lang w:val="en"/>
        </w:rPr>
        <w:br/>
        <w:t>– website from which the request originates</w:t>
      </w:r>
      <w:r w:rsidRPr="001F7262">
        <w:rPr>
          <w:rFonts w:ascii="Arial" w:eastAsia="Times New Roman" w:hAnsi="Arial" w:cs="Arial"/>
          <w:sz w:val="21"/>
          <w:szCs w:val="21"/>
          <w:lang w:val="en"/>
        </w:rPr>
        <w:br/>
        <w:t>– browser</w:t>
      </w:r>
      <w:r w:rsidRPr="001F7262">
        <w:rPr>
          <w:rFonts w:ascii="Arial" w:eastAsia="Times New Roman" w:hAnsi="Arial" w:cs="Arial"/>
          <w:sz w:val="21"/>
          <w:szCs w:val="21"/>
          <w:lang w:val="en"/>
        </w:rPr>
        <w:br/>
        <w:t>– operating system and its user interface</w:t>
      </w:r>
      <w:r w:rsidRPr="001F7262">
        <w:rPr>
          <w:rFonts w:ascii="Arial" w:eastAsia="Times New Roman" w:hAnsi="Arial" w:cs="Arial"/>
          <w:sz w:val="21"/>
          <w:szCs w:val="21"/>
          <w:lang w:val="en"/>
        </w:rPr>
        <w:br/>
        <w:t>– language and version of the browser software</w:t>
      </w:r>
      <w:r w:rsidRPr="001F7262">
        <w:rPr>
          <w:rFonts w:ascii="Arial" w:eastAsia="Times New Roman" w:hAnsi="Arial" w:cs="Arial"/>
          <w:sz w:val="21"/>
          <w:szCs w:val="21"/>
          <w:lang w:val="en"/>
        </w:rPr>
        <w:br/>
      </w: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Use of Cookies</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(1) In addition to the aforementioned data, cookies are stored on your computer when you use our website. Cookies are small text files that are stored on your hard drive and that are assigned to the browser you are using and that provide certain information to the entity that sets the cookie. Cookies cannot execute programs or transmit viruses to your computer. They help make internet offerings overall more user-friendly and effective.</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lastRenderedPageBreak/>
        <w:t>(2) This website uses the following types of cookies, whose scope and function are explained below:</w:t>
      </w:r>
    </w:p>
    <w:p w:rsidR="00207911" w:rsidRDefault="00207911" w:rsidP="00207911">
      <w:pPr>
        <w:spacing w:after="0" w:line="240" w:lineRule="auto"/>
        <w:rPr>
          <w:rFonts w:ascii="Arial" w:eastAsia="Times New Roman" w:hAnsi="Arial" w:cs="Arial"/>
          <w:sz w:val="21"/>
          <w:szCs w:val="21"/>
          <w:lang w:val="en"/>
        </w:rPr>
      </w:pPr>
      <w:r w:rsidRPr="001F7262">
        <w:rPr>
          <w:rFonts w:ascii="Arial" w:eastAsia="Times New Roman" w:hAnsi="Arial" w:cs="Arial"/>
          <w:sz w:val="21"/>
          <w:szCs w:val="21"/>
          <w:lang w:val="en"/>
        </w:rPr>
        <w:t>– Transient cookies (see a.)</w:t>
      </w:r>
      <w:r w:rsidRPr="001F7262">
        <w:rPr>
          <w:rFonts w:ascii="Arial" w:eastAsia="Times New Roman" w:hAnsi="Arial" w:cs="Arial"/>
          <w:sz w:val="21"/>
          <w:szCs w:val="21"/>
          <w:lang w:val="en"/>
        </w:rPr>
        <w:br/>
        <w:t>– Persistent cookies (see b.).</w:t>
      </w:r>
    </w:p>
    <w:p w:rsidR="001F7262" w:rsidRPr="001F7262" w:rsidRDefault="001F7262" w:rsidP="00207911">
      <w:pPr>
        <w:spacing w:after="0" w:line="240" w:lineRule="auto"/>
        <w:rPr>
          <w:rFonts w:ascii="Arial" w:eastAsia="Times New Roman" w:hAnsi="Arial" w:cs="Arial"/>
          <w:sz w:val="21"/>
          <w:szCs w:val="21"/>
          <w:lang w:val="en"/>
        </w:rPr>
      </w:pP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a. Transient cookies are automatically deleted when you close the browser. These include in particular session cookies. These store what is known as a session ID, with which various requests from your browser can be assigned to a common session. This permits your computer to be recognized when you return to our website. Session cookies are deleted when you log out or close the browser.</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b. Persistent cookies are automatically deleted after a specified period, which may differ depending on the cookie. You can delete the cookies at any time from within the security settings of your browser.</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c. You can configure your browser setting to match your preferences and e.g. decline to accept third-party cookies or all cookies. "Third-party cookies" are cookies that have been set by a third party and therefore not by the actual website which you currently are on. Please note that disabling cookies may not enable you to use all features of this website.</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highlight w:val="cyan"/>
          <w:lang w:val="en"/>
        </w:rPr>
        <w:t>d. If you have an account with us, we use cookies to identify you when you re-visit us. Otherwise, you would have to log in again each time you visit us.</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More features and offerings on our website</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(1) In addition to the purely informational use of our website, we offer various services that you can use if you are interested. To do this, you will generally need to provide other personal information that we use to provide the service and to which the aforementioned data processing principles apply.</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(2) In part, we use external service providers to process your data. These have been carefully selected and commissioned by us, are bound by our instructions, and are regularly inspected.</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(3) Furthermore, we may disclose your personal data to third parties if participation in promotional campaigns, sweepstakes, contracts or similar services are offered by us in conjunction with our partners. Further information will be available at the time you enter your personal information or at the bottom of the description of the respective offer.</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 xml:space="preserve">(4) Insofar as our service providers or partners are based in a country outside the European Economic Area (EEA), we will inform you of the consequences of this in </w:t>
      </w:r>
      <w:bookmarkStart w:id="1" w:name="_GoBack"/>
      <w:bookmarkEnd w:id="1"/>
      <w:r w:rsidRPr="001F7262">
        <w:rPr>
          <w:rFonts w:ascii="Arial" w:eastAsia="Times New Roman" w:hAnsi="Arial" w:cs="Arial"/>
          <w:sz w:val="21"/>
          <w:szCs w:val="21"/>
          <w:lang w:val="en"/>
        </w:rPr>
        <w:t>the description of the offer.</w:t>
      </w:r>
    </w:p>
    <w:p w:rsidR="00207911" w:rsidRPr="00D17706" w:rsidRDefault="00207911" w:rsidP="00207911">
      <w:pPr>
        <w:spacing w:after="0" w:line="240" w:lineRule="auto"/>
        <w:rPr>
          <w:rFonts w:ascii="Arial" w:eastAsia="Times New Roman" w:hAnsi="Arial" w:cs="Arial"/>
          <w:b/>
          <w:sz w:val="21"/>
          <w:szCs w:val="21"/>
          <w:highlight w:val="cyan"/>
          <w:lang w:val="en"/>
        </w:rPr>
      </w:pPr>
      <w:r w:rsidRPr="001F7262">
        <w:rPr>
          <w:rFonts w:ascii="Arial" w:eastAsia="Times New Roman" w:hAnsi="Arial" w:cs="Arial"/>
          <w:sz w:val="21"/>
          <w:szCs w:val="21"/>
          <w:lang w:val="en"/>
        </w:rPr>
        <w:br/>
      </w:r>
      <w:r w:rsidRPr="00D17706">
        <w:rPr>
          <w:rFonts w:ascii="Arial" w:eastAsia="Times New Roman" w:hAnsi="Arial" w:cs="Arial"/>
          <w:b/>
          <w:sz w:val="21"/>
          <w:szCs w:val="21"/>
          <w:highlight w:val="cyan"/>
          <w:lang w:val="en"/>
        </w:rPr>
        <w:t>Registration on our website</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 xml:space="preserve">(1) If you wish to become a customer with us, in order to enter into a </w:t>
      </w:r>
      <w:proofErr w:type="gramStart"/>
      <w:r w:rsidRPr="00D17706">
        <w:rPr>
          <w:rFonts w:ascii="Arial" w:eastAsia="Times New Roman" w:hAnsi="Arial" w:cs="Arial"/>
          <w:sz w:val="21"/>
          <w:szCs w:val="21"/>
          <w:highlight w:val="cyan"/>
          <w:lang w:val="en"/>
        </w:rPr>
        <w:t>contract</w:t>
      </w:r>
      <w:proofErr w:type="gramEnd"/>
      <w:r w:rsidRPr="00D17706">
        <w:rPr>
          <w:rFonts w:ascii="Arial" w:eastAsia="Times New Roman" w:hAnsi="Arial" w:cs="Arial"/>
          <w:sz w:val="21"/>
          <w:szCs w:val="21"/>
          <w:highlight w:val="cyan"/>
          <w:lang w:val="en"/>
        </w:rPr>
        <w:t xml:space="preserve"> it is necessary that you provide your personal data that we need to fulfill the contract. Mandatory information necessary for the performance of contracts is separately marked, and any additional information is voluntary. We process the data provided by you in order to perform the contract. For this, we are permitted to pass on your payment information to our principal bank. The legal basis for this is Article 6 (1) (b) GDPR.</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w:t>
      </w:r>
      <w:r w:rsidR="00D17706">
        <w:rPr>
          <w:rFonts w:ascii="Arial" w:eastAsia="Times New Roman" w:hAnsi="Arial" w:cs="Arial"/>
          <w:sz w:val="21"/>
          <w:szCs w:val="21"/>
          <w:highlight w:val="cyan"/>
          <w:lang w:val="en"/>
        </w:rPr>
        <w:t>2</w:t>
      </w:r>
      <w:r w:rsidRPr="00D17706">
        <w:rPr>
          <w:rFonts w:ascii="Arial" w:eastAsia="Times New Roman" w:hAnsi="Arial" w:cs="Arial"/>
          <w:sz w:val="21"/>
          <w:szCs w:val="21"/>
          <w:highlight w:val="cyan"/>
          <w:lang w:val="en"/>
        </w:rPr>
        <w:t>) Commercial and tax regulations obligate us to store your address, payment details and order data for a period of ten years. However, we restrict processing after two years, i.e. your data will only be used to comply with legal obligations.</w:t>
      </w:r>
    </w:p>
    <w:p w:rsidR="00207911" w:rsidRPr="001F7262" w:rsidRDefault="00207911" w:rsidP="00207911">
      <w:pPr>
        <w:spacing w:after="128" w:line="240" w:lineRule="auto"/>
        <w:rPr>
          <w:rFonts w:ascii="Arial" w:eastAsia="Times New Roman" w:hAnsi="Arial" w:cs="Arial"/>
          <w:sz w:val="21"/>
          <w:szCs w:val="21"/>
          <w:lang w:val="en"/>
        </w:rPr>
      </w:pPr>
      <w:r w:rsidRPr="00D17706">
        <w:rPr>
          <w:rFonts w:ascii="Arial" w:eastAsia="Times New Roman" w:hAnsi="Arial" w:cs="Arial"/>
          <w:sz w:val="21"/>
          <w:szCs w:val="21"/>
          <w:highlight w:val="cyan"/>
          <w:lang w:val="en"/>
        </w:rPr>
        <w:t>(</w:t>
      </w:r>
      <w:r w:rsidR="00D17706">
        <w:rPr>
          <w:rFonts w:ascii="Arial" w:eastAsia="Times New Roman" w:hAnsi="Arial" w:cs="Arial"/>
          <w:sz w:val="21"/>
          <w:szCs w:val="21"/>
          <w:highlight w:val="cyan"/>
          <w:lang w:val="en"/>
        </w:rPr>
        <w:t>3</w:t>
      </w:r>
      <w:r w:rsidRPr="00D17706">
        <w:rPr>
          <w:rFonts w:ascii="Arial" w:eastAsia="Times New Roman" w:hAnsi="Arial" w:cs="Arial"/>
          <w:sz w:val="21"/>
          <w:szCs w:val="21"/>
          <w:highlight w:val="cyan"/>
          <w:lang w:val="en"/>
        </w:rPr>
        <w:t>) In order to prevent unauthorized access to your personal data by third parties, in particular access to financial data, the order process is encrypted using TLS technology.</w:t>
      </w:r>
    </w:p>
    <w:p w:rsidR="00207911" w:rsidRPr="00D17706" w:rsidRDefault="00207911" w:rsidP="00207911">
      <w:pPr>
        <w:spacing w:after="0" w:line="240" w:lineRule="auto"/>
        <w:rPr>
          <w:rFonts w:ascii="Arial" w:eastAsia="Times New Roman" w:hAnsi="Arial" w:cs="Arial"/>
          <w:b/>
          <w:sz w:val="21"/>
          <w:szCs w:val="21"/>
          <w:highlight w:val="cyan"/>
          <w:lang w:val="en"/>
        </w:rPr>
      </w:pPr>
      <w:r w:rsidRPr="001F7262">
        <w:rPr>
          <w:rFonts w:ascii="Arial" w:eastAsia="Times New Roman" w:hAnsi="Arial" w:cs="Arial"/>
          <w:sz w:val="21"/>
          <w:szCs w:val="21"/>
          <w:lang w:val="en"/>
        </w:rPr>
        <w:br/>
      </w:r>
      <w:r w:rsidRPr="00D17706">
        <w:rPr>
          <w:rFonts w:ascii="Arial" w:eastAsia="Times New Roman" w:hAnsi="Arial" w:cs="Arial"/>
          <w:b/>
          <w:sz w:val="21"/>
          <w:szCs w:val="21"/>
          <w:highlight w:val="cyan"/>
          <w:lang w:val="en"/>
        </w:rPr>
        <w:t>Privacy Policy when using external payment service providers</w:t>
      </w:r>
    </w:p>
    <w:p w:rsidR="00207911" w:rsidRPr="001F7262" w:rsidRDefault="00207911" w:rsidP="00207911">
      <w:pPr>
        <w:spacing w:after="128" w:line="240" w:lineRule="auto"/>
        <w:rPr>
          <w:rFonts w:ascii="Arial" w:eastAsia="Times New Roman" w:hAnsi="Arial" w:cs="Arial"/>
          <w:sz w:val="21"/>
          <w:szCs w:val="21"/>
          <w:lang w:val="en"/>
        </w:rPr>
      </w:pPr>
      <w:r w:rsidRPr="00D17706">
        <w:rPr>
          <w:rFonts w:ascii="Arial" w:eastAsia="Times New Roman" w:hAnsi="Arial" w:cs="Arial"/>
          <w:sz w:val="21"/>
          <w:szCs w:val="21"/>
          <w:highlight w:val="cyan"/>
          <w:lang w:val="en"/>
        </w:rPr>
        <w:t xml:space="preserve">(1) We offer several payment methods when using the online store and use different payment service providers. Depending on which payment method you choose, different data will be </w:t>
      </w:r>
      <w:r w:rsidRPr="00D17706">
        <w:rPr>
          <w:rFonts w:ascii="Arial" w:eastAsia="Times New Roman" w:hAnsi="Arial" w:cs="Arial"/>
          <w:sz w:val="21"/>
          <w:szCs w:val="21"/>
          <w:highlight w:val="cyan"/>
          <w:lang w:val="en"/>
        </w:rPr>
        <w:lastRenderedPageBreak/>
        <w:t>transmitted to the respective payment service provider. The legal basis for the transmission of this data is Article 6 (1) (a) GDPR (consent) and Article 6 (1) (b) GDPR (processing for the performance of a contract).</w:t>
      </w:r>
      <w:r w:rsidRPr="001F7262">
        <w:rPr>
          <w:rFonts w:ascii="Arial" w:eastAsia="Times New Roman" w:hAnsi="Arial" w:cs="Arial"/>
          <w:sz w:val="21"/>
          <w:szCs w:val="21"/>
          <w:lang w:val="en"/>
        </w:rPr>
        <w:br/>
      </w:r>
      <w:r w:rsidRPr="001F7262">
        <w:rPr>
          <w:rFonts w:ascii="Arial" w:eastAsia="Times New Roman" w:hAnsi="Arial" w:cs="Arial"/>
          <w:sz w:val="21"/>
          <w:szCs w:val="21"/>
          <w:lang w:val="en"/>
        </w:rPr>
        <w:br/>
      </w:r>
      <w:r w:rsidRPr="00D17706">
        <w:rPr>
          <w:rFonts w:ascii="Arial" w:eastAsia="Times New Roman" w:hAnsi="Arial" w:cs="Arial"/>
          <w:b/>
          <w:bCs/>
          <w:sz w:val="21"/>
          <w:szCs w:val="21"/>
          <w:highlight w:val="cyan"/>
          <w:lang w:val="en"/>
        </w:rPr>
        <w:t>a. PayPal</w:t>
      </w:r>
      <w:r w:rsidRPr="00D17706">
        <w:rPr>
          <w:rFonts w:ascii="Arial" w:eastAsia="Times New Roman" w:hAnsi="Arial" w:cs="Arial"/>
          <w:sz w:val="21"/>
          <w:szCs w:val="21"/>
          <w:highlight w:val="cyan"/>
          <w:lang w:val="en"/>
        </w:rPr>
        <w:br/>
        <w:t>If you decide to use PayPal as your payment method, your personal data will also be transmitted to PayPal. You must open a PayPal account to use PayPal. When you use or open a PayPal account, you name, address, telephone number and email address etc. must be transmitted to PayPal. The legal basis for the transmission of this data is Article 6 (1) (a) GDPR (consent) and Article 6 (1) (b) GDPR (processing for the performance of a contract).</w:t>
      </w:r>
      <w:r w:rsidRPr="00D17706">
        <w:rPr>
          <w:rFonts w:ascii="Arial" w:eastAsia="Times New Roman" w:hAnsi="Arial" w:cs="Arial"/>
          <w:sz w:val="21"/>
          <w:szCs w:val="21"/>
          <w:highlight w:val="cyan"/>
          <w:lang w:val="en"/>
        </w:rPr>
        <w:br/>
      </w:r>
      <w:r w:rsidRPr="00D17706">
        <w:rPr>
          <w:rFonts w:ascii="Arial" w:eastAsia="Times New Roman" w:hAnsi="Arial" w:cs="Arial"/>
          <w:sz w:val="21"/>
          <w:szCs w:val="21"/>
          <w:highlight w:val="cyan"/>
          <w:lang w:val="en"/>
        </w:rPr>
        <w:br/>
        <w:t>The PayPal payment service is operated by:</w:t>
      </w:r>
      <w:r w:rsidRPr="00D17706">
        <w:rPr>
          <w:rFonts w:ascii="Arial" w:eastAsia="Times New Roman" w:hAnsi="Arial" w:cs="Arial"/>
          <w:sz w:val="21"/>
          <w:szCs w:val="21"/>
          <w:highlight w:val="cyan"/>
          <w:lang w:val="en"/>
        </w:rPr>
        <w:br/>
      </w:r>
      <w:r w:rsidRPr="00D17706">
        <w:rPr>
          <w:rFonts w:ascii="Arial" w:eastAsia="Times New Roman" w:hAnsi="Arial" w:cs="Arial"/>
          <w:sz w:val="21"/>
          <w:szCs w:val="21"/>
          <w:highlight w:val="cyan"/>
          <w:lang w:val="en"/>
        </w:rPr>
        <w:br/>
        <w:t xml:space="preserve">PayPal (Europe) </w:t>
      </w:r>
      <w:proofErr w:type="spellStart"/>
      <w:r w:rsidRPr="00D17706">
        <w:rPr>
          <w:rFonts w:ascii="Arial" w:eastAsia="Times New Roman" w:hAnsi="Arial" w:cs="Arial"/>
          <w:sz w:val="21"/>
          <w:szCs w:val="21"/>
          <w:highlight w:val="cyan"/>
          <w:lang w:val="en"/>
        </w:rPr>
        <w:t>S.à</w:t>
      </w:r>
      <w:proofErr w:type="spellEnd"/>
      <w:r w:rsidRPr="00D17706">
        <w:rPr>
          <w:rFonts w:ascii="Arial" w:eastAsia="Times New Roman" w:hAnsi="Arial" w:cs="Arial"/>
          <w:sz w:val="21"/>
          <w:szCs w:val="21"/>
          <w:highlight w:val="cyan"/>
          <w:lang w:val="en"/>
        </w:rPr>
        <w:t xml:space="preserve"> </w:t>
      </w:r>
      <w:proofErr w:type="spellStart"/>
      <w:r w:rsidRPr="00D17706">
        <w:rPr>
          <w:rFonts w:ascii="Arial" w:eastAsia="Times New Roman" w:hAnsi="Arial" w:cs="Arial"/>
          <w:sz w:val="21"/>
          <w:szCs w:val="21"/>
          <w:highlight w:val="cyan"/>
          <w:lang w:val="en"/>
        </w:rPr>
        <w:t>r.l</w:t>
      </w:r>
      <w:proofErr w:type="spellEnd"/>
      <w:r w:rsidRPr="00D17706">
        <w:rPr>
          <w:rFonts w:ascii="Arial" w:eastAsia="Times New Roman" w:hAnsi="Arial" w:cs="Arial"/>
          <w:sz w:val="21"/>
          <w:szCs w:val="21"/>
          <w:highlight w:val="cyan"/>
          <w:lang w:val="en"/>
        </w:rPr>
        <w:t xml:space="preserve">. et </w:t>
      </w:r>
      <w:proofErr w:type="spellStart"/>
      <w:r w:rsidRPr="00D17706">
        <w:rPr>
          <w:rFonts w:ascii="Arial" w:eastAsia="Times New Roman" w:hAnsi="Arial" w:cs="Arial"/>
          <w:sz w:val="21"/>
          <w:szCs w:val="21"/>
          <w:highlight w:val="cyan"/>
          <w:lang w:val="en"/>
        </w:rPr>
        <w:t>Cie</w:t>
      </w:r>
      <w:proofErr w:type="spellEnd"/>
      <w:r w:rsidRPr="00D17706">
        <w:rPr>
          <w:rFonts w:ascii="Arial" w:eastAsia="Times New Roman" w:hAnsi="Arial" w:cs="Arial"/>
          <w:sz w:val="21"/>
          <w:szCs w:val="21"/>
          <w:highlight w:val="cyan"/>
          <w:lang w:val="en"/>
        </w:rPr>
        <w:t>, S.C.A.</w:t>
      </w:r>
      <w:r w:rsidRPr="00D17706">
        <w:rPr>
          <w:rFonts w:ascii="Arial" w:eastAsia="Times New Roman" w:hAnsi="Arial" w:cs="Arial"/>
          <w:sz w:val="21"/>
          <w:szCs w:val="21"/>
          <w:highlight w:val="cyan"/>
          <w:lang w:val="en"/>
        </w:rPr>
        <w:br/>
        <w:t>22-24 Boulevard Royal</w:t>
      </w:r>
      <w:r w:rsidRPr="00D17706">
        <w:rPr>
          <w:rFonts w:ascii="Arial" w:eastAsia="Times New Roman" w:hAnsi="Arial" w:cs="Arial"/>
          <w:sz w:val="21"/>
          <w:szCs w:val="21"/>
          <w:highlight w:val="cyan"/>
          <w:lang w:val="en"/>
        </w:rPr>
        <w:br/>
        <w:t>L-2449 Luxembourg</w:t>
      </w:r>
      <w:r w:rsidRPr="00D17706">
        <w:rPr>
          <w:rFonts w:ascii="Arial" w:eastAsia="Times New Roman" w:hAnsi="Arial" w:cs="Arial"/>
          <w:sz w:val="21"/>
          <w:szCs w:val="21"/>
          <w:highlight w:val="cyan"/>
          <w:lang w:val="en"/>
        </w:rPr>
        <w:br/>
        <w:t>Email: impressum@paypal.com</w:t>
      </w:r>
      <w:r w:rsidRPr="00D17706">
        <w:rPr>
          <w:rFonts w:ascii="Arial" w:eastAsia="Times New Roman" w:hAnsi="Arial" w:cs="Arial"/>
          <w:sz w:val="21"/>
          <w:szCs w:val="21"/>
          <w:highlight w:val="cyan"/>
          <w:lang w:val="en"/>
        </w:rPr>
        <w:br/>
      </w:r>
      <w:r w:rsidRPr="00D17706">
        <w:rPr>
          <w:rFonts w:ascii="Arial" w:eastAsia="Times New Roman" w:hAnsi="Arial" w:cs="Arial"/>
          <w:sz w:val="21"/>
          <w:szCs w:val="21"/>
          <w:highlight w:val="cyan"/>
          <w:lang w:val="en"/>
        </w:rPr>
        <w:br/>
        <w:t>When you opt to use the PayPal payment option, you consent to the transmission of personal data such as your name, address, telephone number and email address to PayPal. Which other data is collected by PayPal depends on PayPal’s respective privacy policy. This can be found at https://www.paypal.com/de/webapps/mpp/ua/privacy-full</w:t>
      </w:r>
      <w:r w:rsidRPr="00D17706">
        <w:rPr>
          <w:rFonts w:ascii="Arial" w:eastAsia="Times New Roman" w:hAnsi="Arial" w:cs="Arial"/>
          <w:sz w:val="21"/>
          <w:szCs w:val="21"/>
          <w:highlight w:val="cyan"/>
          <w:lang w:val="en"/>
        </w:rPr>
        <w:br/>
      </w:r>
      <w:r w:rsidRPr="00D17706">
        <w:rPr>
          <w:rFonts w:ascii="Arial" w:eastAsia="Times New Roman" w:hAnsi="Arial" w:cs="Arial"/>
          <w:sz w:val="21"/>
          <w:szCs w:val="21"/>
          <w:highlight w:val="cyan"/>
          <w:lang w:val="en"/>
        </w:rPr>
        <w:br/>
      </w:r>
      <w:r w:rsidRPr="00D17706">
        <w:rPr>
          <w:rFonts w:ascii="Arial" w:eastAsia="Times New Roman" w:hAnsi="Arial" w:cs="Arial"/>
          <w:b/>
          <w:bCs/>
          <w:sz w:val="21"/>
          <w:szCs w:val="21"/>
          <w:highlight w:val="cyan"/>
          <w:lang w:val="en"/>
        </w:rPr>
        <w:t xml:space="preserve">b. </w:t>
      </w:r>
      <w:proofErr w:type="spellStart"/>
      <w:r w:rsidRPr="00D17706">
        <w:rPr>
          <w:rFonts w:ascii="Arial" w:eastAsia="Times New Roman" w:hAnsi="Arial" w:cs="Arial"/>
          <w:b/>
          <w:bCs/>
          <w:sz w:val="21"/>
          <w:szCs w:val="21"/>
          <w:highlight w:val="cyan"/>
          <w:lang w:val="en"/>
        </w:rPr>
        <w:t>Klarna</w:t>
      </w:r>
      <w:proofErr w:type="spellEnd"/>
      <w:r w:rsidRPr="00D17706">
        <w:rPr>
          <w:rFonts w:ascii="Arial" w:eastAsia="Times New Roman" w:hAnsi="Arial" w:cs="Arial"/>
          <w:b/>
          <w:bCs/>
          <w:sz w:val="21"/>
          <w:szCs w:val="21"/>
          <w:highlight w:val="cyan"/>
          <w:lang w:val="en"/>
        </w:rPr>
        <w:t xml:space="preserve"> </w:t>
      </w:r>
      <w:r w:rsidRPr="00D17706">
        <w:rPr>
          <w:rFonts w:ascii="Arial" w:eastAsia="Times New Roman" w:hAnsi="Arial" w:cs="Arial"/>
          <w:sz w:val="21"/>
          <w:szCs w:val="21"/>
          <w:highlight w:val="cyan"/>
          <w:lang w:val="en"/>
        </w:rPr>
        <w:br/>
        <w:t xml:space="preserve">If you opt for the </w:t>
      </w:r>
      <w:proofErr w:type="spellStart"/>
      <w:r w:rsidRPr="00D17706">
        <w:rPr>
          <w:rFonts w:ascii="Arial" w:eastAsia="Times New Roman" w:hAnsi="Arial" w:cs="Arial"/>
          <w:sz w:val="21"/>
          <w:szCs w:val="21"/>
          <w:highlight w:val="cyan"/>
          <w:lang w:val="en"/>
        </w:rPr>
        <w:t>Klarna</w:t>
      </w:r>
      <w:proofErr w:type="spellEnd"/>
      <w:r w:rsidRPr="00D17706">
        <w:rPr>
          <w:rFonts w:ascii="Arial" w:eastAsia="Times New Roman" w:hAnsi="Arial" w:cs="Arial"/>
          <w:sz w:val="21"/>
          <w:szCs w:val="21"/>
          <w:highlight w:val="cyan"/>
          <w:lang w:val="en"/>
        </w:rPr>
        <w:t xml:space="preserve"> payment method, your personal data will also be transmitted to </w:t>
      </w:r>
      <w:proofErr w:type="spellStart"/>
      <w:r w:rsidRPr="00D17706">
        <w:rPr>
          <w:rFonts w:ascii="Arial" w:eastAsia="Times New Roman" w:hAnsi="Arial" w:cs="Arial"/>
          <w:sz w:val="21"/>
          <w:szCs w:val="21"/>
          <w:highlight w:val="cyan"/>
          <w:lang w:val="en"/>
        </w:rPr>
        <w:t>Klarna’s</w:t>
      </w:r>
      <w:proofErr w:type="spellEnd"/>
      <w:r w:rsidRPr="00D17706">
        <w:rPr>
          <w:rFonts w:ascii="Arial" w:eastAsia="Times New Roman" w:hAnsi="Arial" w:cs="Arial"/>
          <w:sz w:val="21"/>
          <w:szCs w:val="21"/>
          <w:highlight w:val="cyan"/>
          <w:lang w:val="en"/>
        </w:rPr>
        <w:t xml:space="preserve"> operator. The legal basis for the transmission of this data is Article 6 (1) (a) GDPR (consent) and Article 6 (1) (b) GDPR (processing for the performance of a contract).</w:t>
      </w:r>
      <w:r w:rsidRPr="00D17706">
        <w:rPr>
          <w:rFonts w:ascii="Arial" w:eastAsia="Times New Roman" w:hAnsi="Arial" w:cs="Arial"/>
          <w:sz w:val="21"/>
          <w:szCs w:val="21"/>
          <w:highlight w:val="cyan"/>
          <w:lang w:val="en"/>
        </w:rPr>
        <w:br/>
      </w:r>
      <w:r w:rsidRPr="00D17706">
        <w:rPr>
          <w:rFonts w:ascii="Arial" w:eastAsia="Times New Roman" w:hAnsi="Arial" w:cs="Arial"/>
          <w:sz w:val="21"/>
          <w:szCs w:val="21"/>
          <w:highlight w:val="cyan"/>
          <w:lang w:val="en"/>
        </w:rPr>
        <w:br/>
        <w:t xml:space="preserve">The </w:t>
      </w:r>
      <w:proofErr w:type="spellStart"/>
      <w:r w:rsidRPr="00D17706">
        <w:rPr>
          <w:rFonts w:ascii="Arial" w:eastAsia="Times New Roman" w:hAnsi="Arial" w:cs="Arial"/>
          <w:sz w:val="21"/>
          <w:szCs w:val="21"/>
          <w:highlight w:val="cyan"/>
          <w:lang w:val="en"/>
        </w:rPr>
        <w:t>Klarna</w:t>
      </w:r>
      <w:proofErr w:type="spellEnd"/>
      <w:r w:rsidRPr="00D17706">
        <w:rPr>
          <w:rFonts w:ascii="Arial" w:eastAsia="Times New Roman" w:hAnsi="Arial" w:cs="Arial"/>
          <w:sz w:val="21"/>
          <w:szCs w:val="21"/>
          <w:highlight w:val="cyan"/>
          <w:lang w:val="en"/>
        </w:rPr>
        <w:t xml:space="preserve"> payment service is operated by:</w:t>
      </w:r>
      <w:r w:rsidRPr="00D17706">
        <w:rPr>
          <w:rFonts w:ascii="Arial" w:eastAsia="Times New Roman" w:hAnsi="Arial" w:cs="Arial"/>
          <w:sz w:val="21"/>
          <w:szCs w:val="21"/>
          <w:highlight w:val="cyan"/>
          <w:lang w:val="en"/>
        </w:rPr>
        <w:br/>
      </w:r>
      <w:r w:rsidRPr="00D17706">
        <w:rPr>
          <w:rFonts w:ascii="Arial" w:eastAsia="Times New Roman" w:hAnsi="Arial" w:cs="Arial"/>
          <w:sz w:val="21"/>
          <w:szCs w:val="21"/>
          <w:highlight w:val="cyan"/>
          <w:lang w:val="en"/>
        </w:rPr>
        <w:br/>
      </w:r>
      <w:proofErr w:type="spellStart"/>
      <w:r w:rsidRPr="00D17706">
        <w:rPr>
          <w:rFonts w:ascii="Arial" w:eastAsia="Times New Roman" w:hAnsi="Arial" w:cs="Arial"/>
          <w:sz w:val="21"/>
          <w:szCs w:val="21"/>
          <w:highlight w:val="cyan"/>
          <w:lang w:val="en"/>
        </w:rPr>
        <w:t>Klarna</w:t>
      </w:r>
      <w:proofErr w:type="spellEnd"/>
      <w:r w:rsidRPr="00D17706">
        <w:rPr>
          <w:rFonts w:ascii="Arial" w:eastAsia="Times New Roman" w:hAnsi="Arial" w:cs="Arial"/>
          <w:sz w:val="21"/>
          <w:szCs w:val="21"/>
          <w:highlight w:val="cyan"/>
          <w:lang w:val="en"/>
        </w:rPr>
        <w:t xml:space="preserve"> Bank AB (</w:t>
      </w:r>
      <w:proofErr w:type="spellStart"/>
      <w:r w:rsidRPr="00D17706">
        <w:rPr>
          <w:rFonts w:ascii="Arial" w:eastAsia="Times New Roman" w:hAnsi="Arial" w:cs="Arial"/>
          <w:sz w:val="21"/>
          <w:szCs w:val="21"/>
          <w:highlight w:val="cyan"/>
          <w:lang w:val="en"/>
        </w:rPr>
        <w:t>publ</w:t>
      </w:r>
      <w:proofErr w:type="spellEnd"/>
      <w:r w:rsidRPr="00D17706">
        <w:rPr>
          <w:rFonts w:ascii="Arial" w:eastAsia="Times New Roman" w:hAnsi="Arial" w:cs="Arial"/>
          <w:sz w:val="21"/>
          <w:szCs w:val="21"/>
          <w:highlight w:val="cyan"/>
          <w:lang w:val="en"/>
        </w:rPr>
        <w:t>)</w:t>
      </w:r>
      <w:r w:rsidRPr="00D17706">
        <w:rPr>
          <w:rFonts w:ascii="Arial" w:eastAsia="Times New Roman" w:hAnsi="Arial" w:cs="Arial"/>
          <w:sz w:val="21"/>
          <w:szCs w:val="21"/>
          <w:highlight w:val="cyan"/>
          <w:lang w:val="en"/>
        </w:rPr>
        <w:br/>
      </w:r>
      <w:proofErr w:type="spellStart"/>
      <w:r w:rsidRPr="00D17706">
        <w:rPr>
          <w:rFonts w:ascii="Arial" w:eastAsia="Times New Roman" w:hAnsi="Arial" w:cs="Arial"/>
          <w:sz w:val="21"/>
          <w:szCs w:val="21"/>
          <w:highlight w:val="cyan"/>
          <w:lang w:val="en"/>
        </w:rPr>
        <w:t>Sveavägen</w:t>
      </w:r>
      <w:proofErr w:type="spellEnd"/>
      <w:r w:rsidRPr="00D17706">
        <w:rPr>
          <w:rFonts w:ascii="Arial" w:eastAsia="Times New Roman" w:hAnsi="Arial" w:cs="Arial"/>
          <w:sz w:val="21"/>
          <w:szCs w:val="21"/>
          <w:highlight w:val="cyan"/>
          <w:lang w:val="en"/>
        </w:rPr>
        <w:t xml:space="preserve"> 46</w:t>
      </w:r>
      <w:r w:rsidRPr="00D17706">
        <w:rPr>
          <w:rFonts w:ascii="Arial" w:eastAsia="Times New Roman" w:hAnsi="Arial" w:cs="Arial"/>
          <w:sz w:val="21"/>
          <w:szCs w:val="21"/>
          <w:highlight w:val="cyan"/>
          <w:lang w:val="en"/>
        </w:rPr>
        <w:br/>
        <w:t>111 34 Stockholm</w:t>
      </w:r>
      <w:r w:rsidRPr="00D17706">
        <w:rPr>
          <w:rFonts w:ascii="Arial" w:eastAsia="Times New Roman" w:hAnsi="Arial" w:cs="Arial"/>
          <w:sz w:val="21"/>
          <w:szCs w:val="21"/>
          <w:highlight w:val="cyan"/>
          <w:lang w:val="en"/>
        </w:rPr>
        <w:br/>
        <w:t>Sweden</w:t>
      </w:r>
      <w:r w:rsidRPr="00D17706">
        <w:rPr>
          <w:rFonts w:ascii="Arial" w:eastAsia="Times New Roman" w:hAnsi="Arial" w:cs="Arial"/>
          <w:sz w:val="21"/>
          <w:szCs w:val="21"/>
          <w:highlight w:val="cyan"/>
          <w:lang w:val="en"/>
        </w:rPr>
        <w:br/>
        <w:t>Phone: 0046 8-120 120 00</w:t>
      </w:r>
      <w:r w:rsidRPr="00D17706">
        <w:rPr>
          <w:rFonts w:ascii="Arial" w:eastAsia="Times New Roman" w:hAnsi="Arial" w:cs="Arial"/>
          <w:sz w:val="21"/>
          <w:szCs w:val="21"/>
          <w:highlight w:val="cyan"/>
          <w:lang w:val="en"/>
        </w:rPr>
        <w:br/>
        <w:t>Fax: 0046 8-120 120 99</w:t>
      </w:r>
      <w:r w:rsidRPr="00D17706">
        <w:rPr>
          <w:rFonts w:ascii="Arial" w:eastAsia="Times New Roman" w:hAnsi="Arial" w:cs="Arial"/>
          <w:sz w:val="21"/>
          <w:szCs w:val="21"/>
          <w:highlight w:val="cyan"/>
          <w:lang w:val="en"/>
        </w:rPr>
        <w:br/>
        <w:t>Contact: info@klarna.de</w:t>
      </w:r>
      <w:r w:rsidRPr="00D17706">
        <w:rPr>
          <w:rFonts w:ascii="Arial" w:eastAsia="Times New Roman" w:hAnsi="Arial" w:cs="Arial"/>
          <w:sz w:val="21"/>
          <w:szCs w:val="21"/>
          <w:highlight w:val="cyan"/>
          <w:lang w:val="en"/>
        </w:rPr>
        <w:br/>
      </w:r>
      <w:r w:rsidRPr="00D17706">
        <w:rPr>
          <w:rFonts w:ascii="Arial" w:eastAsia="Times New Roman" w:hAnsi="Arial" w:cs="Arial"/>
          <w:sz w:val="21"/>
          <w:szCs w:val="21"/>
          <w:highlight w:val="cyan"/>
          <w:lang w:val="en"/>
        </w:rPr>
        <w:br/>
      </w:r>
      <w:proofErr w:type="spellStart"/>
      <w:r w:rsidRPr="00D17706">
        <w:rPr>
          <w:rFonts w:ascii="Arial" w:eastAsia="Times New Roman" w:hAnsi="Arial" w:cs="Arial"/>
          <w:sz w:val="21"/>
          <w:szCs w:val="21"/>
          <w:highlight w:val="cyan"/>
          <w:lang w:val="en"/>
        </w:rPr>
        <w:t>Klarna</w:t>
      </w:r>
      <w:proofErr w:type="spellEnd"/>
      <w:r w:rsidRPr="00D17706">
        <w:rPr>
          <w:rFonts w:ascii="Arial" w:eastAsia="Times New Roman" w:hAnsi="Arial" w:cs="Arial"/>
          <w:sz w:val="21"/>
          <w:szCs w:val="21"/>
          <w:highlight w:val="cyan"/>
          <w:lang w:val="en"/>
        </w:rPr>
        <w:t xml:space="preserve"> collects the following data:</w:t>
      </w:r>
      <w:r w:rsidRPr="00D17706">
        <w:rPr>
          <w:rFonts w:ascii="Arial" w:eastAsia="Times New Roman" w:hAnsi="Arial" w:cs="Arial"/>
          <w:sz w:val="21"/>
          <w:szCs w:val="21"/>
          <w:highlight w:val="cyan"/>
          <w:lang w:val="en"/>
        </w:rPr>
        <w:br/>
      </w:r>
      <w:r w:rsidRPr="00D17706">
        <w:rPr>
          <w:rFonts w:ascii="Arial" w:eastAsia="Times New Roman" w:hAnsi="Arial" w:cs="Arial"/>
          <w:sz w:val="21"/>
          <w:szCs w:val="21"/>
          <w:highlight w:val="cyan"/>
          <w:lang w:val="en"/>
        </w:rPr>
        <w:br/>
        <w:t>- name, date of birth, title, billing and delivery address, email address, mobile phone number</w:t>
      </w:r>
      <w:r w:rsidRPr="00D17706">
        <w:rPr>
          <w:rFonts w:ascii="Arial" w:eastAsia="Times New Roman" w:hAnsi="Arial" w:cs="Arial"/>
          <w:sz w:val="21"/>
          <w:szCs w:val="21"/>
          <w:highlight w:val="cyan"/>
          <w:lang w:val="en"/>
        </w:rPr>
        <w:br/>
        <w:t>- information about products ordered</w:t>
      </w:r>
      <w:r w:rsidRPr="00D17706">
        <w:rPr>
          <w:rFonts w:ascii="Arial" w:eastAsia="Times New Roman" w:hAnsi="Arial" w:cs="Arial"/>
          <w:sz w:val="21"/>
          <w:szCs w:val="21"/>
          <w:highlight w:val="cyan"/>
          <w:lang w:val="en"/>
        </w:rPr>
        <w:br/>
        <w:t>- information on income, credit commitments and payment injunctions</w:t>
      </w:r>
      <w:r w:rsidRPr="00D17706">
        <w:rPr>
          <w:rFonts w:ascii="Arial" w:eastAsia="Times New Roman" w:hAnsi="Arial" w:cs="Arial"/>
          <w:sz w:val="21"/>
          <w:szCs w:val="21"/>
          <w:highlight w:val="cyan"/>
          <w:lang w:val="en"/>
        </w:rPr>
        <w:br/>
        <w:t>- location-related information</w:t>
      </w:r>
      <w:r w:rsidRPr="00D17706">
        <w:rPr>
          <w:rFonts w:ascii="Arial" w:eastAsia="Times New Roman" w:hAnsi="Arial" w:cs="Arial"/>
          <w:sz w:val="21"/>
          <w:szCs w:val="21"/>
          <w:highlight w:val="cyan"/>
          <w:lang w:val="en"/>
        </w:rPr>
        <w:br/>
        <w:t>- IP address</w:t>
      </w:r>
      <w:r w:rsidRPr="00D17706">
        <w:rPr>
          <w:rFonts w:ascii="Arial" w:eastAsia="Times New Roman" w:hAnsi="Arial" w:cs="Arial"/>
          <w:sz w:val="21"/>
          <w:szCs w:val="21"/>
          <w:highlight w:val="cyan"/>
          <w:lang w:val="en"/>
        </w:rPr>
        <w:br/>
      </w:r>
      <w:r w:rsidRPr="00D17706">
        <w:rPr>
          <w:rFonts w:ascii="Arial" w:eastAsia="Times New Roman" w:hAnsi="Arial" w:cs="Arial"/>
          <w:sz w:val="21"/>
          <w:szCs w:val="21"/>
          <w:highlight w:val="cyan"/>
          <w:lang w:val="en"/>
        </w:rPr>
        <w:br/>
        <w:t xml:space="preserve">Detailed information on the privacy policy of </w:t>
      </w:r>
      <w:proofErr w:type="spellStart"/>
      <w:r w:rsidRPr="00D17706">
        <w:rPr>
          <w:rFonts w:ascii="Arial" w:eastAsia="Times New Roman" w:hAnsi="Arial" w:cs="Arial"/>
          <w:sz w:val="21"/>
          <w:szCs w:val="21"/>
          <w:highlight w:val="cyan"/>
          <w:lang w:val="en"/>
        </w:rPr>
        <w:t>Klarna</w:t>
      </w:r>
      <w:proofErr w:type="spellEnd"/>
      <w:r w:rsidRPr="00D17706">
        <w:rPr>
          <w:rFonts w:ascii="Arial" w:eastAsia="Times New Roman" w:hAnsi="Arial" w:cs="Arial"/>
          <w:sz w:val="21"/>
          <w:szCs w:val="21"/>
          <w:highlight w:val="cyan"/>
          <w:lang w:val="en"/>
        </w:rPr>
        <w:t xml:space="preserve"> Bank AB (</w:t>
      </w:r>
      <w:proofErr w:type="spellStart"/>
      <w:r w:rsidRPr="00D17706">
        <w:rPr>
          <w:rFonts w:ascii="Arial" w:eastAsia="Times New Roman" w:hAnsi="Arial" w:cs="Arial"/>
          <w:sz w:val="21"/>
          <w:szCs w:val="21"/>
          <w:highlight w:val="cyan"/>
          <w:lang w:val="en"/>
        </w:rPr>
        <w:t>publ</w:t>
      </w:r>
      <w:proofErr w:type="spellEnd"/>
      <w:r w:rsidRPr="00D17706">
        <w:rPr>
          <w:rFonts w:ascii="Arial" w:eastAsia="Times New Roman" w:hAnsi="Arial" w:cs="Arial"/>
          <w:sz w:val="21"/>
          <w:szCs w:val="21"/>
          <w:highlight w:val="cyan"/>
          <w:lang w:val="en"/>
        </w:rPr>
        <w:t>) can be found at https://www.klarna.com/de/datenschutz/</w:t>
      </w:r>
      <w:r w:rsidRPr="00D17706">
        <w:rPr>
          <w:rFonts w:ascii="Arial" w:eastAsia="Times New Roman" w:hAnsi="Arial" w:cs="Arial"/>
          <w:sz w:val="21"/>
          <w:szCs w:val="21"/>
          <w:highlight w:val="cyan"/>
          <w:lang w:val="en"/>
        </w:rPr>
        <w:br/>
      </w:r>
      <w:r w:rsidRPr="00D17706">
        <w:rPr>
          <w:rFonts w:ascii="Arial" w:eastAsia="Times New Roman" w:hAnsi="Arial" w:cs="Arial"/>
          <w:sz w:val="21"/>
          <w:szCs w:val="21"/>
          <w:highlight w:val="cyan"/>
          <w:lang w:val="en"/>
        </w:rPr>
        <w:br/>
      </w:r>
      <w:r w:rsidRPr="00D17706">
        <w:rPr>
          <w:rFonts w:ascii="Arial" w:eastAsia="Times New Roman" w:hAnsi="Arial" w:cs="Arial"/>
          <w:b/>
          <w:bCs/>
          <w:sz w:val="21"/>
          <w:szCs w:val="21"/>
          <w:highlight w:val="cyan"/>
          <w:lang w:val="en"/>
        </w:rPr>
        <w:t xml:space="preserve">c. </w:t>
      </w:r>
      <w:proofErr w:type="spellStart"/>
      <w:r w:rsidRPr="00D17706">
        <w:rPr>
          <w:rFonts w:ascii="Arial" w:eastAsia="Times New Roman" w:hAnsi="Arial" w:cs="Arial"/>
          <w:b/>
          <w:bCs/>
          <w:sz w:val="21"/>
          <w:szCs w:val="21"/>
          <w:highlight w:val="cyan"/>
          <w:lang w:val="en"/>
        </w:rPr>
        <w:t>Paysafecard</w:t>
      </w:r>
      <w:proofErr w:type="spellEnd"/>
      <w:r w:rsidRPr="00D17706">
        <w:rPr>
          <w:rFonts w:ascii="Arial" w:eastAsia="Times New Roman" w:hAnsi="Arial" w:cs="Arial"/>
          <w:sz w:val="21"/>
          <w:szCs w:val="21"/>
          <w:highlight w:val="cyan"/>
          <w:lang w:val="en"/>
        </w:rPr>
        <w:br/>
        <w:t xml:space="preserve">If you decide to use the </w:t>
      </w:r>
      <w:proofErr w:type="spellStart"/>
      <w:r w:rsidRPr="00D17706">
        <w:rPr>
          <w:rFonts w:ascii="Arial" w:eastAsia="Times New Roman" w:hAnsi="Arial" w:cs="Arial"/>
          <w:sz w:val="21"/>
          <w:szCs w:val="21"/>
          <w:highlight w:val="cyan"/>
          <w:lang w:val="en"/>
        </w:rPr>
        <w:t>Paysafecard</w:t>
      </w:r>
      <w:proofErr w:type="spellEnd"/>
      <w:r w:rsidRPr="00D17706">
        <w:rPr>
          <w:rFonts w:ascii="Arial" w:eastAsia="Times New Roman" w:hAnsi="Arial" w:cs="Arial"/>
          <w:sz w:val="21"/>
          <w:szCs w:val="21"/>
          <w:highlight w:val="cyan"/>
          <w:lang w:val="en"/>
        </w:rPr>
        <w:t xml:space="preserve"> payment method, your personal data will also be transmitted to the </w:t>
      </w:r>
      <w:proofErr w:type="spellStart"/>
      <w:r w:rsidRPr="00D17706">
        <w:rPr>
          <w:rFonts w:ascii="Arial" w:eastAsia="Times New Roman" w:hAnsi="Arial" w:cs="Arial"/>
          <w:sz w:val="21"/>
          <w:szCs w:val="21"/>
          <w:highlight w:val="cyan"/>
          <w:lang w:val="en"/>
        </w:rPr>
        <w:t>Paysafe</w:t>
      </w:r>
      <w:proofErr w:type="spellEnd"/>
      <w:r w:rsidRPr="00D17706">
        <w:rPr>
          <w:rFonts w:ascii="Arial" w:eastAsia="Times New Roman" w:hAnsi="Arial" w:cs="Arial"/>
          <w:sz w:val="21"/>
          <w:szCs w:val="21"/>
          <w:highlight w:val="cyan"/>
          <w:lang w:val="en"/>
        </w:rPr>
        <w:t xml:space="preserve"> Group.</w:t>
      </w:r>
      <w:r w:rsidRPr="00D17706">
        <w:rPr>
          <w:rFonts w:ascii="Arial" w:eastAsia="Times New Roman" w:hAnsi="Arial" w:cs="Arial"/>
          <w:sz w:val="21"/>
          <w:szCs w:val="21"/>
          <w:highlight w:val="cyan"/>
          <w:lang w:val="en"/>
        </w:rPr>
        <w:br/>
        <w:t xml:space="preserve">The </w:t>
      </w:r>
      <w:proofErr w:type="spellStart"/>
      <w:r w:rsidRPr="00D17706">
        <w:rPr>
          <w:rFonts w:ascii="Arial" w:eastAsia="Times New Roman" w:hAnsi="Arial" w:cs="Arial"/>
          <w:sz w:val="21"/>
          <w:szCs w:val="21"/>
          <w:highlight w:val="cyan"/>
          <w:lang w:val="en"/>
        </w:rPr>
        <w:t>Paysafecard</w:t>
      </w:r>
      <w:proofErr w:type="spellEnd"/>
      <w:r w:rsidRPr="00D17706">
        <w:rPr>
          <w:rFonts w:ascii="Arial" w:eastAsia="Times New Roman" w:hAnsi="Arial" w:cs="Arial"/>
          <w:sz w:val="21"/>
          <w:szCs w:val="21"/>
          <w:highlight w:val="cyan"/>
          <w:lang w:val="en"/>
        </w:rPr>
        <w:t xml:space="preserve"> payment service is operated by:</w:t>
      </w:r>
      <w:r w:rsidRPr="00D17706">
        <w:rPr>
          <w:rFonts w:ascii="Arial" w:eastAsia="Times New Roman" w:hAnsi="Arial" w:cs="Arial"/>
          <w:sz w:val="21"/>
          <w:szCs w:val="21"/>
          <w:highlight w:val="cyan"/>
          <w:lang w:val="en"/>
        </w:rPr>
        <w:br/>
      </w:r>
      <w:proofErr w:type="spellStart"/>
      <w:r w:rsidRPr="00D17706">
        <w:rPr>
          <w:rFonts w:ascii="Arial" w:eastAsia="Times New Roman" w:hAnsi="Arial" w:cs="Arial"/>
          <w:sz w:val="21"/>
          <w:szCs w:val="21"/>
          <w:highlight w:val="cyan"/>
          <w:lang w:val="en"/>
        </w:rPr>
        <w:lastRenderedPageBreak/>
        <w:t>Paysafe</w:t>
      </w:r>
      <w:proofErr w:type="spellEnd"/>
      <w:r w:rsidRPr="00D17706">
        <w:rPr>
          <w:rFonts w:ascii="Arial" w:eastAsia="Times New Roman" w:hAnsi="Arial" w:cs="Arial"/>
          <w:sz w:val="21"/>
          <w:szCs w:val="21"/>
          <w:highlight w:val="cyan"/>
          <w:lang w:val="en"/>
        </w:rPr>
        <w:t xml:space="preserve"> - London (Group HQ)</w:t>
      </w:r>
      <w:r w:rsidRPr="00D17706">
        <w:rPr>
          <w:rFonts w:ascii="Arial" w:eastAsia="Times New Roman" w:hAnsi="Arial" w:cs="Arial"/>
          <w:sz w:val="21"/>
          <w:szCs w:val="21"/>
          <w:highlight w:val="cyan"/>
          <w:lang w:val="en"/>
        </w:rPr>
        <w:br/>
        <w:t>27-25 Canada Square</w:t>
      </w:r>
      <w:r w:rsidRPr="00D17706">
        <w:rPr>
          <w:rFonts w:ascii="Arial" w:eastAsia="Times New Roman" w:hAnsi="Arial" w:cs="Arial"/>
          <w:sz w:val="21"/>
          <w:szCs w:val="21"/>
          <w:highlight w:val="cyan"/>
          <w:lang w:val="en"/>
        </w:rPr>
        <w:br/>
        <w:t>27th Floor</w:t>
      </w:r>
      <w:r w:rsidRPr="00D17706">
        <w:rPr>
          <w:rFonts w:ascii="Arial" w:eastAsia="Times New Roman" w:hAnsi="Arial" w:cs="Arial"/>
          <w:sz w:val="21"/>
          <w:szCs w:val="21"/>
          <w:highlight w:val="cyan"/>
          <w:lang w:val="en"/>
        </w:rPr>
        <w:br/>
        <w:t>London</w:t>
      </w:r>
      <w:r w:rsidRPr="00D17706">
        <w:rPr>
          <w:rFonts w:ascii="Arial" w:eastAsia="Times New Roman" w:hAnsi="Arial" w:cs="Arial"/>
          <w:sz w:val="21"/>
          <w:szCs w:val="21"/>
          <w:highlight w:val="cyan"/>
          <w:lang w:val="en"/>
        </w:rPr>
        <w:br/>
        <w:t>E14 5LQ</w:t>
      </w:r>
      <w:r w:rsidRPr="00D17706">
        <w:rPr>
          <w:rFonts w:ascii="Arial" w:eastAsia="Times New Roman" w:hAnsi="Arial" w:cs="Arial"/>
          <w:sz w:val="21"/>
          <w:szCs w:val="21"/>
          <w:highlight w:val="cyan"/>
          <w:lang w:val="en"/>
        </w:rPr>
        <w:br/>
        <w:t xml:space="preserve">United Kingdom </w:t>
      </w:r>
      <w:r w:rsidRPr="00D17706">
        <w:rPr>
          <w:rFonts w:ascii="Arial" w:eastAsia="Times New Roman" w:hAnsi="Arial" w:cs="Arial"/>
          <w:sz w:val="21"/>
          <w:szCs w:val="21"/>
          <w:highlight w:val="cyan"/>
          <w:lang w:val="en"/>
        </w:rPr>
        <w:br/>
        <w:t>Phone: +44 (0) 207 608 8460</w:t>
      </w:r>
      <w:r w:rsidRPr="00D17706">
        <w:rPr>
          <w:rFonts w:ascii="Arial" w:eastAsia="Times New Roman" w:hAnsi="Arial" w:cs="Arial"/>
          <w:sz w:val="21"/>
          <w:szCs w:val="21"/>
          <w:highlight w:val="cyan"/>
          <w:lang w:val="en"/>
        </w:rPr>
        <w:br/>
        <w:t xml:space="preserve">The </w:t>
      </w:r>
      <w:proofErr w:type="spellStart"/>
      <w:r w:rsidRPr="00D17706">
        <w:rPr>
          <w:rFonts w:ascii="Arial" w:eastAsia="Times New Roman" w:hAnsi="Arial" w:cs="Arial"/>
          <w:sz w:val="21"/>
          <w:szCs w:val="21"/>
          <w:highlight w:val="cyan"/>
          <w:lang w:val="en"/>
        </w:rPr>
        <w:t>Paysafe</w:t>
      </w:r>
      <w:proofErr w:type="spellEnd"/>
      <w:r w:rsidRPr="00D17706">
        <w:rPr>
          <w:rFonts w:ascii="Arial" w:eastAsia="Times New Roman" w:hAnsi="Arial" w:cs="Arial"/>
          <w:sz w:val="21"/>
          <w:szCs w:val="21"/>
          <w:highlight w:val="cyan"/>
          <w:lang w:val="en"/>
        </w:rPr>
        <w:t xml:space="preserve"> Group collects the following data:</w:t>
      </w:r>
      <w:r w:rsidRPr="00D17706">
        <w:rPr>
          <w:rFonts w:ascii="Arial" w:eastAsia="Times New Roman" w:hAnsi="Arial" w:cs="Arial"/>
          <w:sz w:val="21"/>
          <w:szCs w:val="21"/>
          <w:highlight w:val="cyan"/>
          <w:lang w:val="en"/>
        </w:rPr>
        <w:br/>
        <w:t>- IP address</w:t>
      </w:r>
      <w:r w:rsidRPr="00D17706">
        <w:rPr>
          <w:rFonts w:ascii="Arial" w:eastAsia="Times New Roman" w:hAnsi="Arial" w:cs="Arial"/>
          <w:sz w:val="21"/>
          <w:szCs w:val="21"/>
          <w:highlight w:val="cyan"/>
          <w:lang w:val="en"/>
        </w:rPr>
        <w:br/>
        <w:t>Detailed information on the privacy policy can be found at https://www.paysafecard.com/de-de/datenschutz/</w:t>
      </w:r>
      <w:r w:rsidRPr="001F7262">
        <w:rPr>
          <w:rFonts w:ascii="Arial" w:eastAsia="Times New Roman" w:hAnsi="Arial" w:cs="Arial"/>
          <w:sz w:val="21"/>
          <w:szCs w:val="21"/>
          <w:lang w:val="en"/>
        </w:rPr>
        <w:br/>
      </w:r>
      <w:r w:rsidRPr="001F7262">
        <w:rPr>
          <w:rFonts w:ascii="Arial" w:eastAsia="Times New Roman" w:hAnsi="Arial" w:cs="Arial"/>
          <w:sz w:val="21"/>
          <w:szCs w:val="21"/>
          <w:lang w:val="en"/>
        </w:rPr>
        <w:br/>
      </w:r>
      <w:r w:rsidRPr="001F7262">
        <w:rPr>
          <w:rFonts w:ascii="Arial" w:eastAsia="Times New Roman" w:hAnsi="Arial" w:cs="Arial"/>
          <w:sz w:val="21"/>
          <w:szCs w:val="21"/>
          <w:lang w:val="en"/>
        </w:rPr>
        <w:br/>
      </w:r>
      <w:r w:rsidR="00D17706">
        <w:rPr>
          <w:rFonts w:ascii="Arial" w:eastAsia="Times New Roman" w:hAnsi="Arial" w:cs="Arial"/>
          <w:b/>
          <w:bCs/>
          <w:sz w:val="21"/>
          <w:szCs w:val="21"/>
          <w:lang w:val="en"/>
        </w:rPr>
        <w:t>d</w:t>
      </w:r>
      <w:r w:rsidRPr="001F7262">
        <w:rPr>
          <w:rFonts w:ascii="Arial" w:eastAsia="Times New Roman" w:hAnsi="Arial" w:cs="Arial"/>
          <w:b/>
          <w:bCs/>
          <w:sz w:val="21"/>
          <w:szCs w:val="21"/>
          <w:lang w:val="en"/>
        </w:rPr>
        <w:t xml:space="preserve">. </w:t>
      </w:r>
      <w:proofErr w:type="spellStart"/>
      <w:r w:rsidRPr="001F7262">
        <w:rPr>
          <w:rFonts w:ascii="Arial" w:eastAsia="Times New Roman" w:hAnsi="Arial" w:cs="Arial"/>
          <w:b/>
          <w:bCs/>
          <w:sz w:val="21"/>
          <w:szCs w:val="21"/>
          <w:lang w:val="en"/>
        </w:rPr>
        <w:t>giropay</w:t>
      </w:r>
      <w:proofErr w:type="spellEnd"/>
      <w:r w:rsidRPr="001F7262">
        <w:rPr>
          <w:rFonts w:ascii="Arial" w:eastAsia="Times New Roman" w:hAnsi="Arial" w:cs="Arial"/>
          <w:sz w:val="21"/>
          <w:szCs w:val="21"/>
          <w:lang w:val="en"/>
        </w:rPr>
        <w:br/>
        <w:t xml:space="preserve">If you decide to use the </w:t>
      </w:r>
      <w:proofErr w:type="spellStart"/>
      <w:r w:rsidRPr="001F7262">
        <w:rPr>
          <w:rFonts w:ascii="Arial" w:eastAsia="Times New Roman" w:hAnsi="Arial" w:cs="Arial"/>
          <w:sz w:val="21"/>
          <w:szCs w:val="21"/>
          <w:lang w:val="en"/>
        </w:rPr>
        <w:t>giropay</w:t>
      </w:r>
      <w:proofErr w:type="spellEnd"/>
      <w:r w:rsidRPr="001F7262">
        <w:rPr>
          <w:rFonts w:ascii="Arial" w:eastAsia="Times New Roman" w:hAnsi="Arial" w:cs="Arial"/>
          <w:sz w:val="21"/>
          <w:szCs w:val="21"/>
          <w:lang w:val="en"/>
        </w:rPr>
        <w:t xml:space="preserve"> payment method, your personal data will also be transmitted to our partner: </w:t>
      </w:r>
      <w:r w:rsidRPr="001F7262">
        <w:rPr>
          <w:rFonts w:ascii="Arial" w:eastAsia="Times New Roman" w:hAnsi="Arial" w:cs="Arial"/>
          <w:sz w:val="21"/>
          <w:szCs w:val="21"/>
          <w:lang w:val="en"/>
        </w:rPr>
        <w:br/>
      </w:r>
      <w:proofErr w:type="spellStart"/>
      <w:r w:rsidRPr="001F7262">
        <w:rPr>
          <w:rFonts w:ascii="Arial" w:eastAsia="Times New Roman" w:hAnsi="Arial" w:cs="Arial"/>
          <w:sz w:val="21"/>
          <w:szCs w:val="21"/>
          <w:lang w:val="en"/>
        </w:rPr>
        <w:t>Giropay</w:t>
      </w:r>
      <w:proofErr w:type="spellEnd"/>
      <w:r w:rsidRPr="001F7262">
        <w:rPr>
          <w:rFonts w:ascii="Arial" w:eastAsia="Times New Roman" w:hAnsi="Arial" w:cs="Arial"/>
          <w:sz w:val="21"/>
          <w:szCs w:val="21"/>
          <w:lang w:val="en"/>
        </w:rPr>
        <w:t xml:space="preserve"> is operated by:</w:t>
      </w:r>
      <w:r w:rsidRPr="001F7262">
        <w:rPr>
          <w:rFonts w:ascii="Arial" w:eastAsia="Times New Roman" w:hAnsi="Arial" w:cs="Arial"/>
          <w:sz w:val="21"/>
          <w:szCs w:val="21"/>
          <w:lang w:val="en"/>
        </w:rPr>
        <w:br/>
      </w:r>
      <w:r w:rsidRPr="001F7262">
        <w:rPr>
          <w:rFonts w:ascii="Arial" w:eastAsia="Times New Roman" w:hAnsi="Arial" w:cs="Arial"/>
          <w:sz w:val="21"/>
          <w:szCs w:val="21"/>
          <w:lang w:val="en"/>
        </w:rPr>
        <w:br/>
      </w:r>
      <w:proofErr w:type="spellStart"/>
      <w:r w:rsidRPr="001F7262">
        <w:rPr>
          <w:rFonts w:ascii="Arial" w:eastAsia="Times New Roman" w:hAnsi="Arial" w:cs="Arial"/>
          <w:sz w:val="21"/>
          <w:szCs w:val="21"/>
          <w:lang w:val="en"/>
        </w:rPr>
        <w:t>giropay</w:t>
      </w:r>
      <w:proofErr w:type="spellEnd"/>
      <w:r w:rsidRPr="001F7262">
        <w:rPr>
          <w:rFonts w:ascii="Arial" w:eastAsia="Times New Roman" w:hAnsi="Arial" w:cs="Arial"/>
          <w:sz w:val="21"/>
          <w:szCs w:val="21"/>
          <w:lang w:val="en"/>
        </w:rPr>
        <w:t xml:space="preserve"> GmbH</w:t>
      </w:r>
      <w:r w:rsidRPr="001F7262">
        <w:rPr>
          <w:rFonts w:ascii="Arial" w:eastAsia="Times New Roman" w:hAnsi="Arial" w:cs="Arial"/>
          <w:sz w:val="21"/>
          <w:szCs w:val="21"/>
          <w:lang w:val="en"/>
        </w:rPr>
        <w:br/>
        <w:t xml:space="preserve">An der </w:t>
      </w:r>
      <w:proofErr w:type="spellStart"/>
      <w:r w:rsidRPr="001F7262">
        <w:rPr>
          <w:rFonts w:ascii="Arial" w:eastAsia="Times New Roman" w:hAnsi="Arial" w:cs="Arial"/>
          <w:sz w:val="21"/>
          <w:szCs w:val="21"/>
          <w:lang w:val="en"/>
        </w:rPr>
        <w:t>Welle</w:t>
      </w:r>
      <w:proofErr w:type="spellEnd"/>
      <w:r w:rsidRPr="001F7262">
        <w:rPr>
          <w:rFonts w:ascii="Arial" w:eastAsia="Times New Roman" w:hAnsi="Arial" w:cs="Arial"/>
          <w:sz w:val="21"/>
          <w:szCs w:val="21"/>
          <w:lang w:val="en"/>
        </w:rPr>
        <w:t xml:space="preserve"> 4</w:t>
      </w:r>
      <w:r w:rsidRPr="001F7262">
        <w:rPr>
          <w:rFonts w:ascii="Arial" w:eastAsia="Times New Roman" w:hAnsi="Arial" w:cs="Arial"/>
          <w:sz w:val="21"/>
          <w:szCs w:val="21"/>
          <w:lang w:val="en"/>
        </w:rPr>
        <w:br/>
        <w:t>60322 Frankfurt/Main</w:t>
      </w:r>
      <w:r w:rsidRPr="001F7262">
        <w:rPr>
          <w:rFonts w:ascii="Arial" w:eastAsia="Times New Roman" w:hAnsi="Arial" w:cs="Arial"/>
          <w:sz w:val="21"/>
          <w:szCs w:val="21"/>
          <w:lang w:val="en"/>
        </w:rPr>
        <w:br/>
        <w:t>Phone: 0721 – 47666 3544</w:t>
      </w:r>
      <w:r w:rsidRPr="001F7262">
        <w:rPr>
          <w:rFonts w:ascii="Arial" w:eastAsia="Times New Roman" w:hAnsi="Arial" w:cs="Arial"/>
          <w:sz w:val="21"/>
          <w:szCs w:val="21"/>
          <w:lang w:val="en"/>
        </w:rPr>
        <w:br/>
        <w:t>Fax: 0721- 47666 3533</w:t>
      </w:r>
      <w:r w:rsidRPr="001F7262">
        <w:rPr>
          <w:rFonts w:ascii="Arial" w:eastAsia="Times New Roman" w:hAnsi="Arial" w:cs="Arial"/>
          <w:sz w:val="21"/>
          <w:szCs w:val="21"/>
          <w:lang w:val="en"/>
        </w:rPr>
        <w:br/>
        <w:t>E-Mail: kundenservice@giropay.de</w:t>
      </w:r>
      <w:r w:rsidRPr="001F7262">
        <w:rPr>
          <w:rFonts w:ascii="Arial" w:eastAsia="Times New Roman" w:hAnsi="Arial" w:cs="Arial"/>
          <w:sz w:val="21"/>
          <w:szCs w:val="21"/>
          <w:lang w:val="en"/>
        </w:rPr>
        <w:br/>
      </w:r>
      <w:r w:rsidRPr="001F7262">
        <w:rPr>
          <w:rFonts w:ascii="Arial" w:eastAsia="Times New Roman" w:hAnsi="Arial" w:cs="Arial"/>
          <w:sz w:val="21"/>
          <w:szCs w:val="21"/>
          <w:lang w:val="en"/>
        </w:rPr>
        <w:br/>
      </w:r>
      <w:proofErr w:type="spellStart"/>
      <w:r w:rsidRPr="001F7262">
        <w:rPr>
          <w:rFonts w:ascii="Arial" w:eastAsia="Times New Roman" w:hAnsi="Arial" w:cs="Arial"/>
          <w:sz w:val="21"/>
          <w:szCs w:val="21"/>
          <w:lang w:val="en"/>
        </w:rPr>
        <w:t>giropay</w:t>
      </w:r>
      <w:proofErr w:type="spellEnd"/>
      <w:r w:rsidRPr="001F7262">
        <w:rPr>
          <w:rFonts w:ascii="Arial" w:eastAsia="Times New Roman" w:hAnsi="Arial" w:cs="Arial"/>
          <w:sz w:val="21"/>
          <w:szCs w:val="21"/>
          <w:lang w:val="en"/>
        </w:rPr>
        <w:t xml:space="preserve"> collects following data:</w:t>
      </w:r>
      <w:r w:rsidRPr="001F7262">
        <w:rPr>
          <w:rFonts w:ascii="Arial" w:eastAsia="Times New Roman" w:hAnsi="Arial" w:cs="Arial"/>
          <w:sz w:val="21"/>
          <w:szCs w:val="21"/>
          <w:lang w:val="en"/>
        </w:rPr>
        <w:br/>
        <w:t>- information on income, credit commitments and payment injunctions</w:t>
      </w:r>
      <w:r w:rsidRPr="001F7262">
        <w:rPr>
          <w:rFonts w:ascii="Arial" w:eastAsia="Times New Roman" w:hAnsi="Arial" w:cs="Arial"/>
          <w:sz w:val="21"/>
          <w:szCs w:val="21"/>
          <w:lang w:val="en"/>
        </w:rPr>
        <w:br/>
        <w:t>- location-related information</w:t>
      </w:r>
      <w:r w:rsidRPr="001F7262">
        <w:rPr>
          <w:rFonts w:ascii="Arial" w:eastAsia="Times New Roman" w:hAnsi="Arial" w:cs="Arial"/>
          <w:sz w:val="21"/>
          <w:szCs w:val="21"/>
          <w:lang w:val="en"/>
        </w:rPr>
        <w:br/>
        <w:t>- IP address</w:t>
      </w:r>
      <w:r w:rsidRPr="001F7262">
        <w:rPr>
          <w:rFonts w:ascii="Arial" w:eastAsia="Times New Roman" w:hAnsi="Arial" w:cs="Arial"/>
          <w:sz w:val="21"/>
          <w:szCs w:val="21"/>
          <w:lang w:val="en"/>
        </w:rPr>
        <w:br/>
      </w:r>
      <w:r w:rsidRPr="001F7262">
        <w:rPr>
          <w:rFonts w:ascii="Arial" w:eastAsia="Times New Roman" w:hAnsi="Arial" w:cs="Arial"/>
          <w:sz w:val="21"/>
          <w:szCs w:val="21"/>
          <w:lang w:val="en"/>
        </w:rPr>
        <w:br/>
        <w:t>Detailed information on the privacy policy can be found at: https://www.giropay.de/rechtliches/datenschutz-agb/</w:t>
      </w:r>
      <w:r w:rsidRPr="001F7262">
        <w:rPr>
          <w:rFonts w:ascii="Arial" w:eastAsia="Times New Roman" w:hAnsi="Arial" w:cs="Arial"/>
          <w:sz w:val="21"/>
          <w:szCs w:val="21"/>
          <w:lang w:val="en"/>
        </w:rPr>
        <w:br/>
      </w:r>
      <w:r w:rsidRPr="001F7262">
        <w:rPr>
          <w:rFonts w:ascii="Arial" w:eastAsia="Times New Roman" w:hAnsi="Arial" w:cs="Arial"/>
          <w:sz w:val="21"/>
          <w:szCs w:val="21"/>
          <w:lang w:val="en"/>
        </w:rPr>
        <w:br/>
      </w:r>
      <w:r w:rsidR="00D17706">
        <w:rPr>
          <w:rFonts w:ascii="Arial" w:eastAsia="Times New Roman" w:hAnsi="Arial" w:cs="Arial"/>
          <w:b/>
          <w:bCs/>
          <w:sz w:val="21"/>
          <w:szCs w:val="21"/>
          <w:lang w:val="en"/>
        </w:rPr>
        <w:t>e</w:t>
      </w:r>
      <w:r w:rsidRPr="001F7262">
        <w:rPr>
          <w:rFonts w:ascii="Arial" w:eastAsia="Times New Roman" w:hAnsi="Arial" w:cs="Arial"/>
          <w:b/>
          <w:bCs/>
          <w:sz w:val="21"/>
          <w:szCs w:val="21"/>
          <w:lang w:val="en"/>
        </w:rPr>
        <w:t>. Skrill</w:t>
      </w:r>
      <w:r w:rsidRPr="001F7262">
        <w:rPr>
          <w:rFonts w:ascii="Arial" w:eastAsia="Times New Roman" w:hAnsi="Arial" w:cs="Arial"/>
          <w:sz w:val="21"/>
          <w:szCs w:val="21"/>
          <w:lang w:val="en"/>
        </w:rPr>
        <w:br/>
        <w:t xml:space="preserve">If you decide to use the </w:t>
      </w:r>
      <w:proofErr w:type="spellStart"/>
      <w:r w:rsidRPr="001F7262">
        <w:rPr>
          <w:rFonts w:ascii="Arial" w:eastAsia="Times New Roman" w:hAnsi="Arial" w:cs="Arial"/>
          <w:sz w:val="21"/>
          <w:szCs w:val="21"/>
          <w:lang w:val="en"/>
        </w:rPr>
        <w:t>skrill</w:t>
      </w:r>
      <w:proofErr w:type="spellEnd"/>
      <w:r w:rsidRPr="001F7262">
        <w:rPr>
          <w:rFonts w:ascii="Arial" w:eastAsia="Times New Roman" w:hAnsi="Arial" w:cs="Arial"/>
          <w:sz w:val="21"/>
          <w:szCs w:val="21"/>
          <w:lang w:val="en"/>
        </w:rPr>
        <w:t xml:space="preserve"> payment method, your personal data will also be transmitted to the </w:t>
      </w:r>
      <w:proofErr w:type="spellStart"/>
      <w:r w:rsidRPr="001F7262">
        <w:rPr>
          <w:rFonts w:ascii="Arial" w:eastAsia="Times New Roman" w:hAnsi="Arial" w:cs="Arial"/>
          <w:sz w:val="21"/>
          <w:szCs w:val="21"/>
          <w:lang w:val="en"/>
        </w:rPr>
        <w:t>Paysafe</w:t>
      </w:r>
      <w:proofErr w:type="spellEnd"/>
      <w:r w:rsidRPr="001F7262">
        <w:rPr>
          <w:rFonts w:ascii="Arial" w:eastAsia="Times New Roman" w:hAnsi="Arial" w:cs="Arial"/>
          <w:sz w:val="21"/>
          <w:szCs w:val="21"/>
          <w:lang w:val="en"/>
        </w:rPr>
        <w:t xml:space="preserve"> Group.</w:t>
      </w:r>
      <w:r w:rsidRPr="001F7262">
        <w:rPr>
          <w:rFonts w:ascii="Arial" w:eastAsia="Times New Roman" w:hAnsi="Arial" w:cs="Arial"/>
          <w:sz w:val="21"/>
          <w:szCs w:val="21"/>
          <w:lang w:val="en"/>
        </w:rPr>
        <w:br/>
        <w:t xml:space="preserve">The </w:t>
      </w:r>
      <w:proofErr w:type="spellStart"/>
      <w:r w:rsidRPr="001F7262">
        <w:rPr>
          <w:rFonts w:ascii="Arial" w:eastAsia="Times New Roman" w:hAnsi="Arial" w:cs="Arial"/>
          <w:sz w:val="21"/>
          <w:szCs w:val="21"/>
          <w:lang w:val="en"/>
        </w:rPr>
        <w:t>skrill</w:t>
      </w:r>
      <w:proofErr w:type="spellEnd"/>
      <w:r w:rsidRPr="001F7262">
        <w:rPr>
          <w:rFonts w:ascii="Arial" w:eastAsia="Times New Roman" w:hAnsi="Arial" w:cs="Arial"/>
          <w:sz w:val="21"/>
          <w:szCs w:val="21"/>
          <w:lang w:val="en"/>
        </w:rPr>
        <w:t xml:space="preserve"> payment service is operated by:</w:t>
      </w:r>
      <w:r w:rsidRPr="001F7262">
        <w:rPr>
          <w:rFonts w:ascii="Arial" w:eastAsia="Times New Roman" w:hAnsi="Arial" w:cs="Arial"/>
          <w:sz w:val="21"/>
          <w:szCs w:val="21"/>
          <w:lang w:val="en"/>
        </w:rPr>
        <w:br/>
      </w:r>
      <w:proofErr w:type="spellStart"/>
      <w:r w:rsidRPr="001F7262">
        <w:rPr>
          <w:rFonts w:ascii="Arial" w:eastAsia="Times New Roman" w:hAnsi="Arial" w:cs="Arial"/>
          <w:sz w:val="21"/>
          <w:szCs w:val="21"/>
          <w:lang w:val="en"/>
        </w:rPr>
        <w:t>Paysafe</w:t>
      </w:r>
      <w:proofErr w:type="spellEnd"/>
      <w:r w:rsidRPr="001F7262">
        <w:rPr>
          <w:rFonts w:ascii="Arial" w:eastAsia="Times New Roman" w:hAnsi="Arial" w:cs="Arial"/>
          <w:sz w:val="21"/>
          <w:szCs w:val="21"/>
          <w:lang w:val="en"/>
        </w:rPr>
        <w:t xml:space="preserve"> - London (Group HQ)</w:t>
      </w:r>
      <w:r w:rsidRPr="001F7262">
        <w:rPr>
          <w:rFonts w:ascii="Arial" w:eastAsia="Times New Roman" w:hAnsi="Arial" w:cs="Arial"/>
          <w:sz w:val="21"/>
          <w:szCs w:val="21"/>
          <w:lang w:val="en"/>
        </w:rPr>
        <w:br/>
        <w:t>27-25 Canada Square</w:t>
      </w:r>
      <w:r w:rsidRPr="001F7262">
        <w:rPr>
          <w:rFonts w:ascii="Arial" w:eastAsia="Times New Roman" w:hAnsi="Arial" w:cs="Arial"/>
          <w:sz w:val="21"/>
          <w:szCs w:val="21"/>
          <w:lang w:val="en"/>
        </w:rPr>
        <w:br/>
        <w:t>27th Floor</w:t>
      </w:r>
      <w:r w:rsidRPr="001F7262">
        <w:rPr>
          <w:rFonts w:ascii="Arial" w:eastAsia="Times New Roman" w:hAnsi="Arial" w:cs="Arial"/>
          <w:sz w:val="21"/>
          <w:szCs w:val="21"/>
          <w:lang w:val="en"/>
        </w:rPr>
        <w:br/>
        <w:t>London</w:t>
      </w:r>
      <w:r w:rsidRPr="001F7262">
        <w:rPr>
          <w:rFonts w:ascii="Arial" w:eastAsia="Times New Roman" w:hAnsi="Arial" w:cs="Arial"/>
          <w:sz w:val="21"/>
          <w:szCs w:val="21"/>
          <w:lang w:val="en"/>
        </w:rPr>
        <w:br/>
        <w:t>E14 5LQ</w:t>
      </w:r>
      <w:r w:rsidRPr="001F7262">
        <w:rPr>
          <w:rFonts w:ascii="Arial" w:eastAsia="Times New Roman" w:hAnsi="Arial" w:cs="Arial"/>
          <w:sz w:val="21"/>
          <w:szCs w:val="21"/>
          <w:lang w:val="en"/>
        </w:rPr>
        <w:br/>
        <w:t xml:space="preserve">United Kingdom </w:t>
      </w:r>
      <w:r w:rsidRPr="001F7262">
        <w:rPr>
          <w:rFonts w:ascii="Arial" w:eastAsia="Times New Roman" w:hAnsi="Arial" w:cs="Arial"/>
          <w:sz w:val="21"/>
          <w:szCs w:val="21"/>
          <w:lang w:val="en"/>
        </w:rPr>
        <w:br/>
        <w:t>Phone: +44 (0) 207 608 8460</w:t>
      </w:r>
      <w:r w:rsidRPr="001F7262">
        <w:rPr>
          <w:rFonts w:ascii="Arial" w:eastAsia="Times New Roman" w:hAnsi="Arial" w:cs="Arial"/>
          <w:sz w:val="21"/>
          <w:szCs w:val="21"/>
          <w:lang w:val="en"/>
        </w:rPr>
        <w:br/>
        <w:t xml:space="preserve">The </w:t>
      </w:r>
      <w:proofErr w:type="spellStart"/>
      <w:r w:rsidRPr="001F7262">
        <w:rPr>
          <w:rFonts w:ascii="Arial" w:eastAsia="Times New Roman" w:hAnsi="Arial" w:cs="Arial"/>
          <w:sz w:val="21"/>
          <w:szCs w:val="21"/>
          <w:lang w:val="en"/>
        </w:rPr>
        <w:t>Paysafe</w:t>
      </w:r>
      <w:proofErr w:type="spellEnd"/>
      <w:r w:rsidRPr="001F7262">
        <w:rPr>
          <w:rFonts w:ascii="Arial" w:eastAsia="Times New Roman" w:hAnsi="Arial" w:cs="Arial"/>
          <w:sz w:val="21"/>
          <w:szCs w:val="21"/>
          <w:lang w:val="en"/>
        </w:rPr>
        <w:t xml:space="preserve"> Group collects the following data:</w:t>
      </w:r>
      <w:r w:rsidRPr="001F7262">
        <w:rPr>
          <w:rFonts w:ascii="Arial" w:eastAsia="Times New Roman" w:hAnsi="Arial" w:cs="Arial"/>
          <w:sz w:val="21"/>
          <w:szCs w:val="21"/>
          <w:lang w:val="en"/>
        </w:rPr>
        <w:br/>
        <w:t>- IP address</w:t>
      </w:r>
      <w:r w:rsidRPr="001F7262">
        <w:rPr>
          <w:rFonts w:ascii="Arial" w:eastAsia="Times New Roman" w:hAnsi="Arial" w:cs="Arial"/>
          <w:sz w:val="21"/>
          <w:szCs w:val="21"/>
          <w:lang w:val="en"/>
        </w:rPr>
        <w:br/>
        <w:t>Detailed information on the privacy policy can be found at https://www.skrill.com/de/fusszeile/datenschutzrichtlinie/</w:t>
      </w:r>
    </w:p>
    <w:p w:rsidR="00207911" w:rsidRPr="00D17706" w:rsidRDefault="00207911" w:rsidP="00207911">
      <w:pPr>
        <w:spacing w:after="0" w:line="240" w:lineRule="auto"/>
        <w:rPr>
          <w:rFonts w:ascii="Arial" w:eastAsia="Times New Roman" w:hAnsi="Arial" w:cs="Arial"/>
          <w:b/>
          <w:sz w:val="21"/>
          <w:szCs w:val="21"/>
          <w:highlight w:val="cyan"/>
          <w:lang w:val="en"/>
        </w:rPr>
      </w:pPr>
      <w:r w:rsidRPr="00D17706">
        <w:rPr>
          <w:rFonts w:ascii="Arial" w:eastAsia="Times New Roman" w:hAnsi="Arial" w:cs="Arial"/>
          <w:b/>
          <w:sz w:val="21"/>
          <w:szCs w:val="21"/>
          <w:highlight w:val="cyan"/>
          <w:lang w:val="en"/>
        </w:rPr>
        <w:t>Newsletter</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(1) With your consent, you can subscribe to our newsletter, which informs you about our current interesting offers. The advertised goods and services are designated in the declaration of consent.</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lastRenderedPageBreak/>
        <w:t>(2) To register for our newsletter, we use what is called the double opt-in process. This means that after you have registered, we will send you an email to the email address specified and in which we ask you to confirm that you wish to receive the newsletter. If you do not confirm your registration within 24 hours, your information will be blocked and automatically deleted after one month. In addition, we store your IP addresses and the registration and confirmation times. The purpose of the process is to confirm your registration and, if necessary, to inform you regarding possible misuse of your personal data.</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(3) The only information you need to enter to receive the newsletter is your email address. Entering additional, separately marked data is voluntary and will be used to address you personally. After your confirmation, we will save your email address so that we can send you the newsletter. The legal basis is Article 6 (1) (a) GDPR.</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 xml:space="preserve">(4) You can revoke your consent to have the newsletter sent at any time and unsubscribe from the newsletter. You can declare your revocation of consent by clicking on the link provided in each newsletter email, via this form on the website, by email to </w:t>
      </w:r>
      <w:r w:rsidRPr="00D17706">
        <w:rPr>
          <w:rFonts w:ascii="Arial" w:eastAsia="Times New Roman" w:hAnsi="Arial" w:cs="Arial"/>
          <w:sz w:val="21"/>
          <w:szCs w:val="21"/>
          <w:highlight w:val="yellow"/>
          <w:lang w:val="en"/>
        </w:rPr>
        <w:t>info@</w:t>
      </w:r>
      <w:r w:rsidR="00D17706" w:rsidRPr="00D17706">
        <w:rPr>
          <w:rFonts w:ascii="Arial" w:eastAsia="Times New Roman" w:hAnsi="Arial" w:cs="Arial"/>
          <w:sz w:val="21"/>
          <w:szCs w:val="21"/>
          <w:highlight w:val="yellow"/>
          <w:lang w:val="en"/>
        </w:rPr>
        <w:t>company</w:t>
      </w:r>
      <w:r w:rsidRPr="00D17706">
        <w:rPr>
          <w:rFonts w:ascii="Arial" w:eastAsia="Times New Roman" w:hAnsi="Arial" w:cs="Arial"/>
          <w:sz w:val="21"/>
          <w:szCs w:val="21"/>
          <w:highlight w:val="yellow"/>
          <w:lang w:val="en"/>
        </w:rPr>
        <w:t>.</w:t>
      </w:r>
      <w:r w:rsidR="00D17706" w:rsidRPr="00D17706">
        <w:rPr>
          <w:rFonts w:ascii="Arial" w:eastAsia="Times New Roman" w:hAnsi="Arial" w:cs="Arial"/>
          <w:sz w:val="21"/>
          <w:szCs w:val="21"/>
          <w:highlight w:val="yellow"/>
          <w:lang w:val="en"/>
        </w:rPr>
        <w:t>de</w:t>
      </w:r>
      <w:r w:rsidRPr="00D17706">
        <w:rPr>
          <w:rFonts w:ascii="Arial" w:eastAsia="Times New Roman" w:hAnsi="Arial" w:cs="Arial"/>
          <w:sz w:val="21"/>
          <w:szCs w:val="21"/>
          <w:highlight w:val="yellow"/>
          <w:lang w:val="en"/>
        </w:rPr>
        <w:t xml:space="preserve"> </w:t>
      </w:r>
      <w:r w:rsidRPr="00D17706">
        <w:rPr>
          <w:rFonts w:ascii="Arial" w:eastAsia="Times New Roman" w:hAnsi="Arial" w:cs="Arial"/>
          <w:sz w:val="21"/>
          <w:szCs w:val="21"/>
          <w:highlight w:val="cyan"/>
          <w:lang w:val="en"/>
        </w:rPr>
        <w:t>or by sending a message to the contact point listed in the site legal notice.</w:t>
      </w:r>
    </w:p>
    <w:p w:rsidR="00207911" w:rsidRPr="001F7262" w:rsidRDefault="00207911" w:rsidP="00207911">
      <w:pPr>
        <w:spacing w:after="128" w:line="240" w:lineRule="auto"/>
        <w:rPr>
          <w:rFonts w:ascii="Arial" w:eastAsia="Times New Roman" w:hAnsi="Arial" w:cs="Arial"/>
          <w:sz w:val="21"/>
          <w:szCs w:val="21"/>
          <w:lang w:val="en"/>
        </w:rPr>
      </w:pPr>
      <w:r w:rsidRPr="00D17706">
        <w:rPr>
          <w:rFonts w:ascii="Arial" w:eastAsia="Times New Roman" w:hAnsi="Arial" w:cs="Arial"/>
          <w:sz w:val="21"/>
          <w:szCs w:val="21"/>
          <w:highlight w:val="cyan"/>
          <w:lang w:val="en"/>
        </w:rPr>
        <w:t>(5) Please note that we analyze your user behavior when sending the newsletter. To perform this analysis, the emails sent include what are known as web beacons or tracking pixels, which are one-pixel image files stored on our website. For our analysis, we link the data mentioned above and the web beacons with your email address and an individual ID. The data is collected exclusively in pseudonymized manner, which means that the IDs are not linked to your other personal data and a direct personal reference to you is excluded. You can object to this tracking at any time by clicking on the separate link provided in each email or by informing us via another contact method. The information will be stored for as long as you have subscribed to the newsletter. Once you unsubscribe, we store the data purely for statistical purposes and in anonymized form.</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Minors</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Our offer is basically aimed at people who have reached the age of 16. Persons under the age of 16 should not submit any personal information to us without the consent of their parent or legal guardian.</w:t>
      </w:r>
    </w:p>
    <w:p w:rsidR="00207911" w:rsidRPr="001F7262" w:rsidRDefault="00207911" w:rsidP="00207911">
      <w:pPr>
        <w:spacing w:after="0" w:line="240" w:lineRule="auto"/>
        <w:rPr>
          <w:rFonts w:ascii="Arial" w:eastAsia="Times New Roman" w:hAnsi="Arial" w:cs="Arial"/>
          <w:sz w:val="21"/>
          <w:szCs w:val="21"/>
          <w:lang w:val="en"/>
        </w:rPr>
      </w:pPr>
      <w:r w:rsidRPr="001F7262">
        <w:rPr>
          <w:rFonts w:ascii="Arial" w:eastAsia="Times New Roman" w:hAnsi="Arial" w:cs="Arial"/>
          <w:b/>
          <w:sz w:val="21"/>
          <w:szCs w:val="21"/>
          <w:lang w:val="en"/>
        </w:rPr>
        <w:t>Rights of data subjects</w:t>
      </w:r>
      <w:r w:rsidRPr="001F7262">
        <w:rPr>
          <w:rFonts w:ascii="Arial" w:eastAsia="Times New Roman" w:hAnsi="Arial" w:cs="Arial"/>
          <w:sz w:val="21"/>
          <w:szCs w:val="21"/>
          <w:lang w:val="en"/>
        </w:rPr>
        <w:br/>
      </w:r>
      <w:r w:rsidRPr="001F7262">
        <w:rPr>
          <w:rFonts w:ascii="Arial" w:eastAsia="Times New Roman" w:hAnsi="Arial" w:cs="Arial"/>
          <w:b/>
          <w:sz w:val="21"/>
          <w:szCs w:val="21"/>
          <w:lang w:val="en"/>
        </w:rPr>
        <w:t>(1) Revocation of consent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If your personal data is processed on the basis of consent which you have given us, you have the right to revoke your consent at any time. The revocation of consent does not affect the legality of the processing performed on the basis of the consent until the time of revocation.</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You can contact us at any time to exercise your right to revoke consent.</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(2) Right to confirmation</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You have the right to request confirmation from the controller that we are processing personal data concerning you. You can request this confirmation at any time using the contact details above.</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(3) Right to information</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 xml:space="preserve">In the event that personal data is processed, you can request information about this personal data and the following information at any time: </w:t>
      </w:r>
    </w:p>
    <w:p w:rsidR="00207911" w:rsidRPr="001F7262" w:rsidRDefault="00207911" w:rsidP="00207911">
      <w:pPr>
        <w:spacing w:after="0" w:line="240" w:lineRule="auto"/>
        <w:rPr>
          <w:rFonts w:ascii="Arial" w:eastAsia="Times New Roman" w:hAnsi="Arial" w:cs="Arial"/>
          <w:sz w:val="21"/>
          <w:szCs w:val="21"/>
          <w:lang w:val="en"/>
        </w:rPr>
      </w:pPr>
      <w:r w:rsidRPr="001F7262">
        <w:rPr>
          <w:rFonts w:ascii="Arial" w:eastAsia="Times New Roman" w:hAnsi="Arial" w:cs="Arial"/>
          <w:sz w:val="21"/>
          <w:szCs w:val="21"/>
          <w:lang w:val="en"/>
        </w:rPr>
        <w:t>a. the purposes of the processing</w:t>
      </w:r>
      <w:r w:rsidRPr="001F7262">
        <w:rPr>
          <w:rFonts w:ascii="Arial" w:eastAsia="Times New Roman" w:hAnsi="Arial" w:cs="Arial"/>
          <w:sz w:val="21"/>
          <w:szCs w:val="21"/>
          <w:lang w:val="en"/>
        </w:rPr>
        <w:br/>
        <w:t>b. the categories of personal data being processed</w:t>
      </w:r>
      <w:r w:rsidRPr="001F7262">
        <w:rPr>
          <w:rFonts w:ascii="Arial" w:eastAsia="Times New Roman" w:hAnsi="Arial" w:cs="Arial"/>
          <w:sz w:val="21"/>
          <w:szCs w:val="21"/>
          <w:lang w:val="en"/>
        </w:rPr>
        <w:br/>
        <w:t>c. the recipients or categories of recipients to whom the personal data has been or is being disclosed, in particular in the case of recipients in third countries or international organizations</w:t>
      </w:r>
      <w:r w:rsidRPr="001F7262">
        <w:rPr>
          <w:rFonts w:ascii="Arial" w:eastAsia="Times New Roman" w:hAnsi="Arial" w:cs="Arial"/>
          <w:sz w:val="21"/>
          <w:szCs w:val="21"/>
          <w:lang w:val="en"/>
        </w:rPr>
        <w:br/>
        <w:t>d. if possible, the planned duration for which the personal data is stored or, if this is not possible, the criteria for determining this duration</w:t>
      </w:r>
      <w:r w:rsidRPr="001F7262">
        <w:rPr>
          <w:rFonts w:ascii="Arial" w:eastAsia="Times New Roman" w:hAnsi="Arial" w:cs="Arial"/>
          <w:sz w:val="21"/>
          <w:szCs w:val="21"/>
          <w:lang w:val="en"/>
        </w:rPr>
        <w:br/>
        <w:t>e. the existence of a right to rectification or erasure of the personal data concerning you, or to a restriction of processing by the controller or a right to object to such processing</w:t>
      </w:r>
      <w:r w:rsidRPr="001F7262">
        <w:rPr>
          <w:rFonts w:ascii="Arial" w:eastAsia="Times New Roman" w:hAnsi="Arial" w:cs="Arial"/>
          <w:sz w:val="21"/>
          <w:szCs w:val="21"/>
          <w:lang w:val="en"/>
        </w:rPr>
        <w:br/>
      </w:r>
      <w:r w:rsidRPr="001F7262">
        <w:rPr>
          <w:rFonts w:ascii="Arial" w:eastAsia="Times New Roman" w:hAnsi="Arial" w:cs="Arial"/>
          <w:sz w:val="21"/>
          <w:szCs w:val="21"/>
          <w:lang w:val="en"/>
        </w:rPr>
        <w:lastRenderedPageBreak/>
        <w:t>f. the existence of a right to lodge a complaint with a supervisory authority</w:t>
      </w:r>
      <w:r w:rsidRPr="001F7262">
        <w:rPr>
          <w:rFonts w:ascii="Arial" w:eastAsia="Times New Roman" w:hAnsi="Arial" w:cs="Arial"/>
          <w:sz w:val="21"/>
          <w:szCs w:val="21"/>
          <w:lang w:val="en"/>
        </w:rPr>
        <w:br/>
        <w:t>g. if the personal data is not collected from the data subject, all available information on the source of the data</w:t>
      </w:r>
      <w:r w:rsidRPr="001F7262">
        <w:rPr>
          <w:rFonts w:ascii="Arial" w:eastAsia="Times New Roman" w:hAnsi="Arial" w:cs="Arial"/>
          <w:sz w:val="21"/>
          <w:szCs w:val="21"/>
          <w:lang w:val="en"/>
        </w:rPr>
        <w:br/>
        <w:t>h. the existence of automated decision-making, including profiling, in accordance with Article 22 (1) and (4) GDPR and, at least in these cases, meaningful information about the logic involved and the scope and intended impact of such processing on the data subject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If personal data is transferred to a third country or to an international organization, you have the right to be informed of the appropriate safeguards under Article 46 of the GDPR in connection with the transfer. We provide a copy of the personal data that is the subject of the processing. For any additional copies you request of a person, we may charge a reasonable fee based on our administrative costs. If your request is submitted electronically, the information must be provided in a standard electronic format, unless otherwise stated. The right to receive a copy under paragraph 3 shall not affect the rights and freedoms of others.</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(4) Right to rectification</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You have the right to demand the immediate correction of incorrect personal data concerning you. Taking into account the purposes of processing, you have the right to request the completion of incomplete personal data, including by means of a supplementary statement.</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 xml:space="preserve">(5) Right to erasure (“right to be </w:t>
      </w:r>
      <w:proofErr w:type="gramStart"/>
      <w:r w:rsidRPr="001F7262">
        <w:rPr>
          <w:rFonts w:ascii="Arial" w:eastAsia="Times New Roman" w:hAnsi="Arial" w:cs="Arial"/>
          <w:b/>
          <w:sz w:val="21"/>
          <w:szCs w:val="21"/>
          <w:lang w:val="en"/>
        </w:rPr>
        <w:t>forgotten“</w:t>
      </w:r>
      <w:proofErr w:type="gramEnd"/>
      <w:r w:rsidRPr="001F7262">
        <w:rPr>
          <w:rFonts w:ascii="Arial" w:eastAsia="Times New Roman" w:hAnsi="Arial" w:cs="Arial"/>
          <w:b/>
          <w:sz w:val="21"/>
          <w:szCs w:val="21"/>
          <w:lang w:val="en"/>
        </w:rPr>
        <w: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You have the right to demand that the controller erase personal data concerning you without undue delay, and we are obligated to erase personal data without undue delay where one of the following grounds applies:</w:t>
      </w:r>
    </w:p>
    <w:p w:rsidR="00207911" w:rsidRPr="001F7262" w:rsidRDefault="00207911" w:rsidP="00207911">
      <w:pPr>
        <w:spacing w:after="0" w:line="240" w:lineRule="auto"/>
        <w:rPr>
          <w:rFonts w:ascii="Arial" w:eastAsia="Times New Roman" w:hAnsi="Arial" w:cs="Arial"/>
          <w:sz w:val="21"/>
          <w:szCs w:val="21"/>
          <w:lang w:val="en"/>
        </w:rPr>
      </w:pPr>
      <w:r w:rsidRPr="001F7262">
        <w:rPr>
          <w:rFonts w:ascii="Arial" w:eastAsia="Times New Roman" w:hAnsi="Arial" w:cs="Arial"/>
          <w:sz w:val="21"/>
          <w:szCs w:val="21"/>
          <w:lang w:val="en"/>
        </w:rPr>
        <w:t>a. the personal data are no longer necessary in relation to the purposes for which they were collected or otherwise processed</w:t>
      </w:r>
      <w:r w:rsidRPr="001F7262">
        <w:rPr>
          <w:rFonts w:ascii="Arial" w:eastAsia="Times New Roman" w:hAnsi="Arial" w:cs="Arial"/>
          <w:sz w:val="21"/>
          <w:szCs w:val="21"/>
          <w:lang w:val="en"/>
        </w:rPr>
        <w:br/>
        <w:t>b. the data subject withdraws the consent on which the processing is based according to point (a) of Article 6(1), or point (a) of Article 9(2), and there is no other legal ground for the processing</w:t>
      </w:r>
      <w:r w:rsidRPr="001F7262">
        <w:rPr>
          <w:rFonts w:ascii="Arial" w:eastAsia="Times New Roman" w:hAnsi="Arial" w:cs="Arial"/>
          <w:sz w:val="21"/>
          <w:szCs w:val="21"/>
          <w:lang w:val="en"/>
        </w:rPr>
        <w:br/>
        <w:t>c. the data subject objects to the processing pursuant to Article 21(1) GDPR and there are no overriding legitimate grounds for the processing, or the data subject objects to the processing pursuant to Article 21(2) GDPR;</w:t>
      </w:r>
      <w:r w:rsidRPr="001F7262">
        <w:rPr>
          <w:rFonts w:ascii="Arial" w:eastAsia="Times New Roman" w:hAnsi="Arial" w:cs="Arial"/>
          <w:sz w:val="21"/>
          <w:szCs w:val="21"/>
          <w:lang w:val="en"/>
        </w:rPr>
        <w:br/>
        <w:t>d. the personal data have been unlawfully processed</w:t>
      </w:r>
      <w:r w:rsidRPr="001F7262">
        <w:rPr>
          <w:rFonts w:ascii="Arial" w:eastAsia="Times New Roman" w:hAnsi="Arial" w:cs="Arial"/>
          <w:sz w:val="21"/>
          <w:szCs w:val="21"/>
          <w:lang w:val="en"/>
        </w:rPr>
        <w:br/>
        <w:t>e. personal data must be erased for compliance with a legal obligation in Union or Member State law to which the controller is subject</w:t>
      </w:r>
      <w:r w:rsidRPr="001F7262">
        <w:rPr>
          <w:rFonts w:ascii="Arial" w:eastAsia="Times New Roman" w:hAnsi="Arial" w:cs="Arial"/>
          <w:sz w:val="21"/>
          <w:szCs w:val="21"/>
          <w:lang w:val="en"/>
        </w:rPr>
        <w:br/>
        <w:t>f. the personal data was collected in relation to the offer of information society services referred to in Article 8(1) GDPR</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 xml:space="preserve">If the controller has made the personal data public and is obliged pursuant to paragraph 1 to erase the personal data, the controller, taking account of available technology and the cost of implementation, shall take reasonable steps, including technical measures, to inform controllers which are processing the personal data that the data subject has requested the erasure by such controllers of any links to, or copy or replication of, that personal data. The right to erasure (“right to be </w:t>
      </w:r>
      <w:proofErr w:type="gramStart"/>
      <w:r w:rsidRPr="001F7262">
        <w:rPr>
          <w:rFonts w:ascii="Arial" w:eastAsia="Times New Roman" w:hAnsi="Arial" w:cs="Arial"/>
          <w:sz w:val="21"/>
          <w:szCs w:val="21"/>
          <w:lang w:val="en"/>
        </w:rPr>
        <w:t>forgotten“</w:t>
      </w:r>
      <w:proofErr w:type="gramEnd"/>
      <w:r w:rsidRPr="001F7262">
        <w:rPr>
          <w:rFonts w:ascii="Arial" w:eastAsia="Times New Roman" w:hAnsi="Arial" w:cs="Arial"/>
          <w:sz w:val="21"/>
          <w:szCs w:val="21"/>
          <w:lang w:val="en"/>
        </w:rPr>
        <w:t xml:space="preserve">) does not apply to the extent that the processing is necessary: </w:t>
      </w:r>
    </w:p>
    <w:p w:rsidR="001607E9" w:rsidRPr="001F7262" w:rsidRDefault="00207911" w:rsidP="00207911">
      <w:pPr>
        <w:spacing w:after="0" w:line="240" w:lineRule="auto"/>
        <w:rPr>
          <w:rFonts w:ascii="Arial" w:eastAsia="Times New Roman" w:hAnsi="Arial" w:cs="Arial"/>
          <w:sz w:val="21"/>
          <w:szCs w:val="21"/>
          <w:lang w:val="en"/>
        </w:rPr>
      </w:pPr>
      <w:r w:rsidRPr="001F7262">
        <w:rPr>
          <w:rFonts w:ascii="Arial" w:eastAsia="Times New Roman" w:hAnsi="Arial" w:cs="Arial"/>
          <w:sz w:val="21"/>
          <w:szCs w:val="21"/>
          <w:lang w:val="en"/>
        </w:rPr>
        <w:t>– to exercise the right of freedom of expression and information</w:t>
      </w:r>
      <w:r w:rsidRPr="001F7262">
        <w:rPr>
          <w:rFonts w:ascii="Arial" w:eastAsia="Times New Roman" w:hAnsi="Arial" w:cs="Arial"/>
          <w:sz w:val="21"/>
          <w:szCs w:val="21"/>
          <w:lang w:val="en"/>
        </w:rPr>
        <w:br/>
        <w:t>– for compliance with a legal obligation which requires processing by Union or Member State law to which the controller is subject or for the performance of a task carried out in the public interest or in the exercise of official authority vested in the controller</w:t>
      </w:r>
      <w:r w:rsidRPr="001F7262">
        <w:rPr>
          <w:rFonts w:ascii="Arial" w:eastAsia="Times New Roman" w:hAnsi="Arial" w:cs="Arial"/>
          <w:sz w:val="21"/>
          <w:szCs w:val="21"/>
          <w:lang w:val="en"/>
        </w:rPr>
        <w:br/>
        <w:t>– for reasons of public interest in the area of public health in accordance with points (h) and (</w:t>
      </w:r>
      <w:proofErr w:type="spellStart"/>
      <w:r w:rsidRPr="001F7262">
        <w:rPr>
          <w:rFonts w:ascii="Arial" w:eastAsia="Times New Roman" w:hAnsi="Arial" w:cs="Arial"/>
          <w:sz w:val="21"/>
          <w:szCs w:val="21"/>
          <w:lang w:val="en"/>
        </w:rPr>
        <w:t>i</w:t>
      </w:r>
      <w:proofErr w:type="spellEnd"/>
      <w:r w:rsidRPr="001F7262">
        <w:rPr>
          <w:rFonts w:ascii="Arial" w:eastAsia="Times New Roman" w:hAnsi="Arial" w:cs="Arial"/>
          <w:sz w:val="21"/>
          <w:szCs w:val="21"/>
          <w:lang w:val="en"/>
        </w:rPr>
        <w:t>) of Article 9(2) as well as Article 9(3) GDPR</w:t>
      </w:r>
      <w:r w:rsidRPr="001F7262">
        <w:rPr>
          <w:rFonts w:ascii="Arial" w:eastAsia="Times New Roman" w:hAnsi="Arial" w:cs="Arial"/>
          <w:sz w:val="21"/>
          <w:szCs w:val="21"/>
          <w:lang w:val="en"/>
        </w:rPr>
        <w:br/>
        <w:t>– for archiving purposes in the public interest, scientific or historical research purposes or statistical purposes in accordance with Article 89(1) GDPR in so far as the right referred to in paragraph 1 is likely to render impossible or seriously impair the achievement of the objectives of that processing; or</w:t>
      </w:r>
      <w:r w:rsidRPr="001F7262">
        <w:rPr>
          <w:rFonts w:ascii="Arial" w:eastAsia="Times New Roman" w:hAnsi="Arial" w:cs="Arial"/>
          <w:sz w:val="21"/>
          <w:szCs w:val="21"/>
          <w:lang w:val="en"/>
        </w:rPr>
        <w:br/>
        <w:t>– for the establishment, exercise or defense of legal claims</w:t>
      </w:r>
    </w:p>
    <w:p w:rsidR="00207911" w:rsidRPr="001F7262" w:rsidRDefault="00207911" w:rsidP="00207911">
      <w:pPr>
        <w:spacing w:after="0" w:line="240" w:lineRule="auto"/>
        <w:rPr>
          <w:rFonts w:ascii="Arial" w:eastAsia="Times New Roman" w:hAnsi="Arial" w:cs="Arial"/>
          <w:sz w:val="21"/>
          <w:szCs w:val="21"/>
          <w:lang w:val="en"/>
        </w:rPr>
      </w:pPr>
      <w:r w:rsidRPr="001F7262">
        <w:rPr>
          <w:rFonts w:ascii="Arial" w:eastAsia="Times New Roman" w:hAnsi="Arial" w:cs="Arial"/>
          <w:sz w:val="21"/>
          <w:szCs w:val="21"/>
          <w:lang w:val="en"/>
        </w:rPr>
        <w:lastRenderedPageBreak/>
        <w:br/>
      </w:r>
      <w:r w:rsidRPr="001F7262">
        <w:rPr>
          <w:rFonts w:ascii="Arial" w:eastAsia="Times New Roman" w:hAnsi="Arial" w:cs="Arial"/>
          <w:b/>
          <w:sz w:val="21"/>
          <w:szCs w:val="21"/>
          <w:lang w:val="en"/>
        </w:rPr>
        <w:t>(6) Right to restriction of processing</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You have the right to request that we restrict the processing of your personal data if any of the following conditions apply:</w:t>
      </w:r>
    </w:p>
    <w:p w:rsidR="00207911" w:rsidRPr="001F7262" w:rsidRDefault="00207911" w:rsidP="00207911">
      <w:pPr>
        <w:spacing w:after="0" w:line="240" w:lineRule="auto"/>
        <w:rPr>
          <w:rFonts w:ascii="Arial" w:eastAsia="Times New Roman" w:hAnsi="Arial" w:cs="Arial"/>
          <w:sz w:val="21"/>
          <w:szCs w:val="21"/>
          <w:lang w:val="en"/>
        </w:rPr>
      </w:pPr>
      <w:r w:rsidRPr="001F7262">
        <w:rPr>
          <w:rFonts w:ascii="Arial" w:eastAsia="Times New Roman" w:hAnsi="Arial" w:cs="Arial"/>
          <w:sz w:val="21"/>
          <w:szCs w:val="21"/>
          <w:lang w:val="en"/>
        </w:rPr>
        <w:t>a. the accuracy of the personal data is contested by the data subject, for a period enabling the controller to verify the accuracy of the personal data</w:t>
      </w:r>
      <w:r w:rsidRPr="001F7262">
        <w:rPr>
          <w:rFonts w:ascii="Arial" w:eastAsia="Times New Roman" w:hAnsi="Arial" w:cs="Arial"/>
          <w:sz w:val="21"/>
          <w:szCs w:val="21"/>
          <w:lang w:val="en"/>
        </w:rPr>
        <w:br/>
        <w:t>b. the processing is unlawful and the data subject opposes the erasure of the personal data and requests the restriction of their use instead</w:t>
      </w:r>
      <w:r w:rsidRPr="001F7262">
        <w:rPr>
          <w:rFonts w:ascii="Arial" w:eastAsia="Times New Roman" w:hAnsi="Arial" w:cs="Arial"/>
          <w:sz w:val="21"/>
          <w:szCs w:val="21"/>
          <w:lang w:val="en"/>
        </w:rPr>
        <w:br/>
        <w:t>c. the controller no longer needs the personal data for the purposes of the processing, but the data is required by the data subject for the establishment, exercise or defense of legal claims, or</w:t>
      </w:r>
      <w:r w:rsidRPr="001F7262">
        <w:rPr>
          <w:rFonts w:ascii="Arial" w:eastAsia="Times New Roman" w:hAnsi="Arial" w:cs="Arial"/>
          <w:sz w:val="21"/>
          <w:szCs w:val="21"/>
          <w:lang w:val="en"/>
        </w:rPr>
        <w:br/>
        <w:t>d. the data subject has objected to processing pursuant to Article 21(1) GDPR pending the verification whether the legitimate grounds of the controller override those of the data subject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In the event that processing has been restricted under the aforementioned conditions, this personal data shall – with the exception of storage – only be processed with the data subject’s consent or for the establishment, exercise or defense of legal claims or for the protection of the rights of another natural or legal person or for reasons of important public interest of the Union or of a Member State.</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In order to exercise the right to restrict processing, the data subject may contact us at any time using the contact details provided above.</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(7) Right to data portability</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You have the right to receive the personal data concerning you which you have provided to us in a structured, commonly used and machine-readable format and have the right to transmit that data to another controller without hindrance from the controller to which the personal data have been provided, to the extent that:</w:t>
      </w:r>
    </w:p>
    <w:p w:rsidR="00207911" w:rsidRPr="001F7262" w:rsidRDefault="00207911" w:rsidP="00207911">
      <w:pPr>
        <w:spacing w:after="0" w:line="240" w:lineRule="auto"/>
        <w:rPr>
          <w:rFonts w:ascii="Arial" w:eastAsia="Times New Roman" w:hAnsi="Arial" w:cs="Arial"/>
          <w:sz w:val="21"/>
          <w:szCs w:val="21"/>
          <w:lang w:val="en"/>
        </w:rPr>
      </w:pPr>
      <w:r w:rsidRPr="001F7262">
        <w:rPr>
          <w:rFonts w:ascii="Arial" w:eastAsia="Times New Roman" w:hAnsi="Arial" w:cs="Arial"/>
          <w:sz w:val="21"/>
          <w:szCs w:val="21"/>
          <w:lang w:val="en"/>
        </w:rPr>
        <w:t>a. the processing is based on consent pursuant to point (a) of Article 6 (1) or point (a) of Article 9 (2) or on a contract pursuant to point (b) of Article 6 (1) GDPR and</w:t>
      </w:r>
      <w:r w:rsidRPr="001F7262">
        <w:rPr>
          <w:rFonts w:ascii="Arial" w:eastAsia="Times New Roman" w:hAnsi="Arial" w:cs="Arial"/>
          <w:sz w:val="21"/>
          <w:szCs w:val="21"/>
          <w:lang w:val="en"/>
        </w:rPr>
        <w:br/>
        <w:t>b. the processing is carried out by automated means</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In exercising your right to data portability pursuant to paragraph 1, you have the right to have the personal data transmitted directly from one controller to another, to the extent that this is technically feasible. The exercise of the right to data portability does not affect your right to erasure (“right to be forgotten”). That right shall not apply to processing necessary for the performance of a task carried out in the public interest or in the exercise of official authority vested in the controller.</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(8) Right to object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You have the right to object, on grounds relating to your particular situation, at any time to processing of personal data which concerns you which is based on point (e) or (f) of Article 6 (1) GDPR, including profiling based on those provisions. If objection is made, the controller will no longer process the personal data unless the controller demonstrates compelling legitimate grounds for the processing which override the interests, rights and freedoms of the data subject or for the establishment, exercise or defense of legal claims.</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In the event that personal data is processed for direct marketing purposes, you have the right to object at any time to processing of personal data concerning you for such marketing. This also applies to profiling to the extent that it is related to such direct marketing. If you object to processing for direct marketing purposes, your personal data shall no longer be processed for such purposes.</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Regarding the use of information society services, and notwithstanding Directive 2002/58/EC, you can exercise your right to object by automated means using technical specifications.</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Where personal data are processed for scientific or historical research purposes or statistical purposes pursuant to Article 89 (1), you, on grounds relating to your particular situation, have the right to object to processing of personal data concerning you, unless the processing is necessary for the performance of a task carried out for reasons of public interest.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lastRenderedPageBreak/>
        <w:t>The right of objection can be exercised at any time by contacting the respective controller.</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(9) Automated individual decision-making, including profiling</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You have the right not to be subject to a decision based solely on automated processing, including profiling, which produces legal effects for you or similarly significantly affects you. This does not apply if the decision:</w:t>
      </w:r>
    </w:p>
    <w:p w:rsidR="00207911" w:rsidRPr="001F7262" w:rsidRDefault="00207911" w:rsidP="00207911">
      <w:pPr>
        <w:spacing w:after="0" w:line="240" w:lineRule="auto"/>
        <w:rPr>
          <w:rFonts w:ascii="Arial" w:eastAsia="Times New Roman" w:hAnsi="Arial" w:cs="Arial"/>
          <w:sz w:val="21"/>
          <w:szCs w:val="21"/>
          <w:lang w:val="en"/>
        </w:rPr>
      </w:pPr>
      <w:r w:rsidRPr="001F7262">
        <w:rPr>
          <w:rFonts w:ascii="Arial" w:eastAsia="Times New Roman" w:hAnsi="Arial" w:cs="Arial"/>
          <w:sz w:val="21"/>
          <w:szCs w:val="21"/>
          <w:lang w:val="en"/>
        </w:rPr>
        <w:t>a. is necessary for entering into, or performance of, a contract between the data subject and a data controller</w:t>
      </w:r>
      <w:r w:rsidRPr="001F7262">
        <w:rPr>
          <w:rFonts w:ascii="Arial" w:eastAsia="Times New Roman" w:hAnsi="Arial" w:cs="Arial"/>
          <w:sz w:val="21"/>
          <w:szCs w:val="21"/>
          <w:lang w:val="en"/>
        </w:rPr>
        <w:br/>
        <w:t>b. is authorized by Union or Member State law to which the controller is subject and which also lays down suitable measures to safeguard the data subject’s rights and freedoms and legitimate interests, or</w:t>
      </w:r>
      <w:r w:rsidRPr="001F7262">
        <w:rPr>
          <w:rFonts w:ascii="Arial" w:eastAsia="Times New Roman" w:hAnsi="Arial" w:cs="Arial"/>
          <w:sz w:val="21"/>
          <w:szCs w:val="21"/>
          <w:lang w:val="en"/>
        </w:rPr>
        <w:br/>
        <w:t>c. is based on the data subject’s explicit consent</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The controller shall implement suitable measures to safeguard the data subject’s rights and freedoms and legitimate interests, at least the right to obtain human intervention on the part of the controller, to express his or her point of view and to contest the decision.</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This right can be exercised by the data subject at any time by contacting the respective controller.</w:t>
      </w: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(10) Right to lodge a complaint with a supervisory authority</w:t>
      </w:r>
    </w:p>
    <w:p w:rsidR="0062445C" w:rsidRDefault="000F02DC" w:rsidP="00207911">
      <w:pPr>
        <w:spacing w:after="0" w:line="240" w:lineRule="auto"/>
        <w:rPr>
          <w:rFonts w:ascii="Arial" w:eastAsia="Times New Roman" w:hAnsi="Arial" w:cs="Arial"/>
          <w:sz w:val="21"/>
          <w:szCs w:val="21"/>
          <w:lang w:val="en"/>
        </w:rPr>
      </w:pPr>
      <w:r w:rsidRPr="000F02DC">
        <w:rPr>
          <w:rFonts w:ascii="Arial" w:eastAsia="Times New Roman" w:hAnsi="Arial" w:cs="Arial"/>
          <w:sz w:val="21"/>
          <w:szCs w:val="21"/>
          <w:lang w:val="en"/>
        </w:rPr>
        <w:t>You also have the right, without prejudice to any other administrative or judicial remedy, to lodge a complaint with a supervisory authority, in particular in the Member State of your habitual residence, place of work or place of the alleged infringement if you as data subject consider that the processing of personal data relating to you infringes this Regulation.</w:t>
      </w:r>
    </w:p>
    <w:p w:rsidR="000F02DC" w:rsidRPr="001F7262" w:rsidRDefault="000F02DC" w:rsidP="00207911">
      <w:pPr>
        <w:spacing w:after="0" w:line="240" w:lineRule="auto"/>
        <w:rPr>
          <w:rFonts w:ascii="Arial" w:eastAsia="Times New Roman" w:hAnsi="Arial" w:cs="Arial"/>
          <w:sz w:val="21"/>
          <w:szCs w:val="21"/>
          <w:lang w:val="en"/>
        </w:rPr>
      </w:pPr>
    </w:p>
    <w:p w:rsidR="00207911" w:rsidRPr="001F7262" w:rsidRDefault="00207911" w:rsidP="00207911">
      <w:pPr>
        <w:spacing w:after="0" w:line="240" w:lineRule="auto"/>
        <w:rPr>
          <w:rFonts w:ascii="Arial" w:eastAsia="Times New Roman" w:hAnsi="Arial" w:cs="Arial"/>
          <w:b/>
          <w:sz w:val="21"/>
          <w:szCs w:val="21"/>
          <w:lang w:val="en"/>
        </w:rPr>
      </w:pPr>
      <w:r w:rsidRPr="001F7262">
        <w:rPr>
          <w:rFonts w:ascii="Arial" w:eastAsia="Times New Roman" w:hAnsi="Arial" w:cs="Arial"/>
          <w:b/>
          <w:sz w:val="21"/>
          <w:szCs w:val="21"/>
          <w:lang w:val="en"/>
        </w:rPr>
        <w:t>(11) Right to effective judicial remedy</w:t>
      </w:r>
    </w:p>
    <w:p w:rsidR="00D17706" w:rsidRDefault="000F02DC" w:rsidP="00207911">
      <w:pPr>
        <w:spacing w:after="0" w:line="240" w:lineRule="auto"/>
        <w:rPr>
          <w:rFonts w:ascii="Arial" w:eastAsia="Times New Roman" w:hAnsi="Arial" w:cs="Arial"/>
          <w:sz w:val="21"/>
          <w:szCs w:val="21"/>
          <w:lang w:val="en"/>
        </w:rPr>
      </w:pPr>
      <w:r w:rsidRPr="000F02DC">
        <w:rPr>
          <w:rFonts w:ascii="Arial" w:eastAsia="Times New Roman" w:hAnsi="Arial" w:cs="Arial"/>
          <w:sz w:val="21"/>
          <w:szCs w:val="21"/>
          <w:lang w:val="en"/>
        </w:rPr>
        <w:t>Without prejudice to any other available administrative or judicial remedy, including the right to lodge a complaint with a supervisory authority pursuant to Article 77 GDPR, you have the right to an effective judicial remedy if you consider that your rights under this Regulation have been infringed as a result of the processing of your personal data in breach of this Regulation.</w:t>
      </w:r>
    </w:p>
    <w:p w:rsidR="000F02DC" w:rsidRDefault="000F02DC" w:rsidP="00207911">
      <w:pPr>
        <w:spacing w:after="0" w:line="240" w:lineRule="auto"/>
        <w:rPr>
          <w:rFonts w:ascii="Arial" w:eastAsia="Times New Roman" w:hAnsi="Arial" w:cs="Arial"/>
          <w:sz w:val="21"/>
          <w:szCs w:val="21"/>
          <w:lang w:val="en"/>
        </w:rPr>
      </w:pPr>
    </w:p>
    <w:p w:rsidR="00207911" w:rsidRPr="00D17706" w:rsidRDefault="00207911" w:rsidP="00207911">
      <w:pPr>
        <w:spacing w:after="0" w:line="240" w:lineRule="auto"/>
        <w:rPr>
          <w:rFonts w:ascii="Arial" w:eastAsia="Times New Roman" w:hAnsi="Arial" w:cs="Arial"/>
          <w:b/>
          <w:sz w:val="21"/>
          <w:szCs w:val="21"/>
          <w:highlight w:val="cyan"/>
          <w:lang w:val="en"/>
        </w:rPr>
      </w:pPr>
      <w:r w:rsidRPr="00D17706">
        <w:rPr>
          <w:rFonts w:ascii="Arial" w:eastAsia="Times New Roman" w:hAnsi="Arial" w:cs="Arial"/>
          <w:b/>
          <w:sz w:val="21"/>
          <w:szCs w:val="21"/>
          <w:highlight w:val="cyan"/>
          <w:lang w:val="en"/>
        </w:rPr>
        <w:t>Use of Google Analytics</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(1) This website uses Google Analytics, a web analytics service provided by Google Inc. ("Google"). Google Analytics uses what are called "cookies", text files that are stored on your computer and that permit the analysis of the use of the website by you. The information generated by the cookie about your use of this website is normally transmitted to a Google server in the USA and stored there. However, in the event of the activation of IP anonymization on this website, your IP address will be shortened beforehand by Google within member states of the European Union or in other contracting states of the Agreement on the European Economic Area. Only in exceptional cases will the full IP address be sent to a Google server in the US and shortened there. On behalf of the operator of this website, Google will use this information to evaluate your use of the website, to compile reports on website activity and to provide other services related to website usage and internet usage to the website operator.</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(2) The IP address transmitted by your browser as part of Google Analytics will not be merged with other data provided by Google.</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(3) You can prevent the storage of cookies by setting your browser software accordingly. However, please note that if you do this you may not be able to fully use all the features of this website. You may also prevent the collection by Google of the data generated by the cookie and related to your use of the website (including your IP address) as well as the processing of this data by Google by downloading and installing the browser plug-in available at the following link: http://tools.google.com/dlpage/gaoptout?hl=en.</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(4) This website uses Google Analytics with the extension "</w:t>
      </w:r>
      <w:proofErr w:type="spellStart"/>
      <w:proofErr w:type="gramStart"/>
      <w:r w:rsidRPr="00D17706">
        <w:rPr>
          <w:rFonts w:ascii="Arial" w:eastAsia="Times New Roman" w:hAnsi="Arial" w:cs="Arial"/>
          <w:sz w:val="21"/>
          <w:szCs w:val="21"/>
          <w:highlight w:val="cyan"/>
          <w:lang w:val="en"/>
        </w:rPr>
        <w:t>anonymizeIp</w:t>
      </w:r>
      <w:proofErr w:type="spellEnd"/>
      <w:r w:rsidRPr="00D17706">
        <w:rPr>
          <w:rFonts w:ascii="Arial" w:eastAsia="Times New Roman" w:hAnsi="Arial" w:cs="Arial"/>
          <w:sz w:val="21"/>
          <w:szCs w:val="21"/>
          <w:highlight w:val="cyan"/>
          <w:lang w:val="en"/>
        </w:rPr>
        <w:t>(</w:t>
      </w:r>
      <w:proofErr w:type="gramEnd"/>
      <w:r w:rsidRPr="00D17706">
        <w:rPr>
          <w:rFonts w:ascii="Arial" w:eastAsia="Times New Roman" w:hAnsi="Arial" w:cs="Arial"/>
          <w:sz w:val="21"/>
          <w:szCs w:val="21"/>
          <w:highlight w:val="cyan"/>
          <w:lang w:val="en"/>
        </w:rPr>
        <w:t xml:space="preserve">)". As a result, IP addresses are processed in shortened form, preventing any direct link to a person. Insofar as the data collected </w:t>
      </w:r>
      <w:r w:rsidRPr="00D17706">
        <w:rPr>
          <w:rFonts w:ascii="Arial" w:eastAsia="Times New Roman" w:hAnsi="Arial" w:cs="Arial"/>
          <w:sz w:val="21"/>
          <w:szCs w:val="21"/>
          <w:highlight w:val="cyan"/>
          <w:lang w:val="en"/>
        </w:rPr>
        <w:lastRenderedPageBreak/>
        <w:t>about you is assigned a personal reference, the latter will be immediately excluded and the personal data will be deleted immediately.</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(5) We use Google Analytics to analyze and regularly improve the use of our website. The statistics we collect enable us to improve our offering and make it more interesting for you as a user. For those exceptional cases in which personal data is transferred to the US, Google is subject to the EU-US Privacy Shield, https://www.privacyshield.gov/EU-US Framework. The legal basis for the use of Google Analytics is Article 6 (1) (f) GDPR.</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(6) Information on the third-party provider: Google Dublin, Google Ireland Ltd., Gordon House, Barrow Street, Dublin 4, Ireland, Fax: +353 (1) 436 1001. Terms of use: http://www.google.com/analytics/terms/de.html, overview of privacy policy: http://www.google.com/intl/de/analytics/learn/privacy.html, and Privacy Policy: http://www.google.de/intl/de/policies/privacy.</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(7) This website also uses Google Analytics for a cross-device analysis of visitor flows, which is performed via a user ID. You can disable the cross-device analysis of your usage under “My Data”, “Personal Information” in your customer account.</w:t>
      </w:r>
    </w:p>
    <w:p w:rsidR="00207911" w:rsidRPr="00D17706" w:rsidRDefault="00207911" w:rsidP="00207911">
      <w:pPr>
        <w:spacing w:after="0" w:line="240" w:lineRule="auto"/>
        <w:rPr>
          <w:rFonts w:ascii="Arial" w:eastAsia="Times New Roman" w:hAnsi="Arial" w:cs="Arial"/>
          <w:b/>
          <w:sz w:val="21"/>
          <w:szCs w:val="21"/>
          <w:highlight w:val="cyan"/>
          <w:lang w:val="en"/>
        </w:rPr>
      </w:pPr>
      <w:r w:rsidRPr="00D17706">
        <w:rPr>
          <w:rFonts w:ascii="Arial" w:eastAsia="Times New Roman" w:hAnsi="Arial" w:cs="Arial"/>
          <w:b/>
          <w:sz w:val="21"/>
          <w:szCs w:val="21"/>
          <w:highlight w:val="cyan"/>
          <w:lang w:val="en"/>
        </w:rPr>
        <w:t xml:space="preserve">Use of </w:t>
      </w:r>
      <w:proofErr w:type="spellStart"/>
      <w:r w:rsidRPr="00D17706">
        <w:rPr>
          <w:rFonts w:ascii="Arial" w:eastAsia="Times New Roman" w:hAnsi="Arial" w:cs="Arial"/>
          <w:b/>
          <w:sz w:val="21"/>
          <w:szCs w:val="21"/>
          <w:highlight w:val="cyan"/>
          <w:lang w:val="en"/>
        </w:rPr>
        <w:t>Matomo</w:t>
      </w:r>
      <w:proofErr w:type="spellEnd"/>
      <w:r w:rsidRPr="00D17706">
        <w:rPr>
          <w:rFonts w:ascii="Arial" w:eastAsia="Times New Roman" w:hAnsi="Arial" w:cs="Arial"/>
          <w:b/>
          <w:sz w:val="21"/>
          <w:szCs w:val="21"/>
          <w:highlight w:val="cyan"/>
          <w:lang w:val="en"/>
        </w:rPr>
        <w:t xml:space="preserve"> (formerly </w:t>
      </w:r>
      <w:proofErr w:type="spellStart"/>
      <w:r w:rsidRPr="00D17706">
        <w:rPr>
          <w:rFonts w:ascii="Arial" w:eastAsia="Times New Roman" w:hAnsi="Arial" w:cs="Arial"/>
          <w:b/>
          <w:sz w:val="21"/>
          <w:szCs w:val="21"/>
          <w:highlight w:val="cyan"/>
          <w:lang w:val="en"/>
        </w:rPr>
        <w:t>Piwik</w:t>
      </w:r>
      <w:proofErr w:type="spellEnd"/>
      <w:r w:rsidRPr="00D17706">
        <w:rPr>
          <w:rFonts w:ascii="Arial" w:eastAsia="Times New Roman" w:hAnsi="Arial" w:cs="Arial"/>
          <w:b/>
          <w:sz w:val="21"/>
          <w:szCs w:val="21"/>
          <w:highlight w:val="cyan"/>
          <w:lang w:val="en"/>
        </w:rPr>
        <w:t>)</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 xml:space="preserve">(1) This website uses the web analytics service </w:t>
      </w:r>
      <w:proofErr w:type="spellStart"/>
      <w:r w:rsidRPr="00D17706">
        <w:rPr>
          <w:rFonts w:ascii="Arial" w:eastAsia="Times New Roman" w:hAnsi="Arial" w:cs="Arial"/>
          <w:sz w:val="21"/>
          <w:szCs w:val="21"/>
          <w:highlight w:val="cyan"/>
          <w:lang w:val="en"/>
        </w:rPr>
        <w:t>Matomo</w:t>
      </w:r>
      <w:proofErr w:type="spellEnd"/>
      <w:r w:rsidRPr="00D17706">
        <w:rPr>
          <w:rFonts w:ascii="Arial" w:eastAsia="Times New Roman" w:hAnsi="Arial" w:cs="Arial"/>
          <w:sz w:val="21"/>
          <w:szCs w:val="21"/>
          <w:highlight w:val="cyan"/>
          <w:lang w:val="en"/>
        </w:rPr>
        <w:t xml:space="preserve"> to analyze and regularly improve the use of our website. The statistics we collect permit us to improve our offerings and make them more interesting for you as a user. The legal basis for the use of </w:t>
      </w:r>
      <w:proofErr w:type="spellStart"/>
      <w:r w:rsidRPr="00D17706">
        <w:rPr>
          <w:rFonts w:ascii="Arial" w:eastAsia="Times New Roman" w:hAnsi="Arial" w:cs="Arial"/>
          <w:sz w:val="21"/>
          <w:szCs w:val="21"/>
          <w:highlight w:val="cyan"/>
          <w:lang w:val="en"/>
        </w:rPr>
        <w:t>Matomo</w:t>
      </w:r>
      <w:proofErr w:type="spellEnd"/>
      <w:r w:rsidRPr="00D17706">
        <w:rPr>
          <w:rFonts w:ascii="Arial" w:eastAsia="Times New Roman" w:hAnsi="Arial" w:cs="Arial"/>
          <w:sz w:val="21"/>
          <w:szCs w:val="21"/>
          <w:highlight w:val="cyan"/>
          <w:lang w:val="en"/>
        </w:rPr>
        <w:t xml:space="preserve"> is Article 6 (1) (f) GDPR.</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 xml:space="preserve">(2) To perform this analysis, cookies are stored on your computer. The controller stores the information collected exclusively on its server in [Germany]. You can prevent this analysis by deleting existing cookies and preventing cookies from being stored. If you prevent the storage of cookies, we point out that you may not be able to use all features of this website. You can prevent the storage of cookies by selecting the appropriate setting in your browser. You can prevent the use of </w:t>
      </w:r>
      <w:proofErr w:type="spellStart"/>
      <w:r w:rsidRPr="00D17706">
        <w:rPr>
          <w:rFonts w:ascii="Arial" w:eastAsia="Times New Roman" w:hAnsi="Arial" w:cs="Arial"/>
          <w:sz w:val="21"/>
          <w:szCs w:val="21"/>
          <w:highlight w:val="cyan"/>
          <w:lang w:val="en"/>
        </w:rPr>
        <w:t>Matomo</w:t>
      </w:r>
      <w:proofErr w:type="spellEnd"/>
      <w:r w:rsidRPr="00D17706">
        <w:rPr>
          <w:rFonts w:ascii="Arial" w:eastAsia="Times New Roman" w:hAnsi="Arial" w:cs="Arial"/>
          <w:sz w:val="21"/>
          <w:szCs w:val="21"/>
          <w:highlight w:val="cyan"/>
          <w:lang w:val="en"/>
        </w:rPr>
        <w:t xml:space="preserve"> by removing the following checkmark to enable the opt-out plug-in:</w:t>
      </w:r>
    </w:p>
    <w:p w:rsidR="00207911" w:rsidRPr="00D17706" w:rsidRDefault="00207911" w:rsidP="00207911">
      <w:pPr>
        <w:spacing w:after="128" w:line="240" w:lineRule="auto"/>
        <w:rPr>
          <w:rFonts w:ascii="Arial" w:eastAsia="Times New Roman" w:hAnsi="Arial" w:cs="Arial"/>
          <w:sz w:val="21"/>
          <w:szCs w:val="21"/>
          <w:highlight w:val="cyan"/>
          <w:lang w:val="en"/>
        </w:rPr>
      </w:pPr>
      <w:r w:rsidRPr="00D17706">
        <w:rPr>
          <w:rFonts w:ascii="Arial" w:eastAsia="Times New Roman" w:hAnsi="Arial" w:cs="Arial"/>
          <w:sz w:val="21"/>
          <w:szCs w:val="21"/>
          <w:highlight w:val="cyan"/>
          <w:lang w:val="en"/>
        </w:rPr>
        <w:t xml:space="preserve">(3) This website uses </w:t>
      </w:r>
      <w:proofErr w:type="spellStart"/>
      <w:r w:rsidRPr="00D17706">
        <w:rPr>
          <w:rFonts w:ascii="Arial" w:eastAsia="Times New Roman" w:hAnsi="Arial" w:cs="Arial"/>
          <w:sz w:val="21"/>
          <w:szCs w:val="21"/>
          <w:highlight w:val="cyan"/>
          <w:lang w:val="en"/>
        </w:rPr>
        <w:t>Matomo</w:t>
      </w:r>
      <w:proofErr w:type="spellEnd"/>
      <w:r w:rsidRPr="00D17706">
        <w:rPr>
          <w:rFonts w:ascii="Arial" w:eastAsia="Times New Roman" w:hAnsi="Arial" w:cs="Arial"/>
          <w:sz w:val="21"/>
          <w:szCs w:val="21"/>
          <w:highlight w:val="cyan"/>
          <w:lang w:val="en"/>
        </w:rPr>
        <w:t xml:space="preserve"> with the extension "</w:t>
      </w:r>
      <w:proofErr w:type="spellStart"/>
      <w:r w:rsidRPr="00D17706">
        <w:rPr>
          <w:rFonts w:ascii="Arial" w:eastAsia="Times New Roman" w:hAnsi="Arial" w:cs="Arial"/>
          <w:sz w:val="21"/>
          <w:szCs w:val="21"/>
          <w:highlight w:val="cyan"/>
          <w:lang w:val="en"/>
        </w:rPr>
        <w:t>AnonymizeIP</w:t>
      </w:r>
      <w:proofErr w:type="spellEnd"/>
      <w:r w:rsidRPr="00D17706">
        <w:rPr>
          <w:rFonts w:ascii="Arial" w:eastAsia="Times New Roman" w:hAnsi="Arial" w:cs="Arial"/>
          <w:sz w:val="21"/>
          <w:szCs w:val="21"/>
          <w:highlight w:val="cyan"/>
          <w:lang w:val="en"/>
        </w:rPr>
        <w:t xml:space="preserve">". As a result, IP addresses are processed in shortened form, which means that a direct personal reference to you is excluded. The IP address transmitted by </w:t>
      </w:r>
      <w:proofErr w:type="spellStart"/>
      <w:r w:rsidRPr="00D17706">
        <w:rPr>
          <w:rFonts w:ascii="Arial" w:eastAsia="Times New Roman" w:hAnsi="Arial" w:cs="Arial"/>
          <w:sz w:val="21"/>
          <w:szCs w:val="21"/>
          <w:highlight w:val="cyan"/>
          <w:lang w:val="en"/>
        </w:rPr>
        <w:t>Matomo</w:t>
      </w:r>
      <w:proofErr w:type="spellEnd"/>
      <w:r w:rsidRPr="00D17706">
        <w:rPr>
          <w:rFonts w:ascii="Arial" w:eastAsia="Times New Roman" w:hAnsi="Arial" w:cs="Arial"/>
          <w:sz w:val="21"/>
          <w:szCs w:val="21"/>
          <w:highlight w:val="cyan"/>
          <w:lang w:val="en"/>
        </w:rPr>
        <w:t xml:space="preserve"> from your browser will not be merged with other data collected by us.</w:t>
      </w:r>
    </w:p>
    <w:p w:rsidR="00207911" w:rsidRPr="001F7262" w:rsidRDefault="00207911" w:rsidP="00207911">
      <w:pPr>
        <w:spacing w:after="128" w:line="240" w:lineRule="auto"/>
        <w:rPr>
          <w:rFonts w:ascii="Arial" w:eastAsia="Times New Roman" w:hAnsi="Arial" w:cs="Arial"/>
          <w:sz w:val="21"/>
          <w:szCs w:val="21"/>
          <w:lang w:val="en"/>
        </w:rPr>
      </w:pPr>
      <w:r w:rsidRPr="00D17706">
        <w:rPr>
          <w:rFonts w:ascii="Arial" w:eastAsia="Times New Roman" w:hAnsi="Arial" w:cs="Arial"/>
          <w:sz w:val="21"/>
          <w:szCs w:val="21"/>
          <w:highlight w:val="cyan"/>
          <w:lang w:val="en"/>
        </w:rPr>
        <w:t xml:space="preserve">(4) The </w:t>
      </w:r>
      <w:proofErr w:type="spellStart"/>
      <w:r w:rsidRPr="00D17706">
        <w:rPr>
          <w:rFonts w:ascii="Arial" w:eastAsia="Times New Roman" w:hAnsi="Arial" w:cs="Arial"/>
          <w:sz w:val="21"/>
          <w:szCs w:val="21"/>
          <w:highlight w:val="cyan"/>
          <w:lang w:val="en"/>
        </w:rPr>
        <w:t>Matomo</w:t>
      </w:r>
      <w:proofErr w:type="spellEnd"/>
      <w:r w:rsidRPr="00D17706">
        <w:rPr>
          <w:rFonts w:ascii="Arial" w:eastAsia="Times New Roman" w:hAnsi="Arial" w:cs="Arial"/>
          <w:sz w:val="21"/>
          <w:szCs w:val="21"/>
          <w:highlight w:val="cyan"/>
          <w:lang w:val="en"/>
        </w:rPr>
        <w:t xml:space="preserve"> program is an open source project. The privacy policy of this third-party provider is available at </w:t>
      </w:r>
      <w:hyperlink r:id="rId4" w:history="1">
        <w:r w:rsidR="000F4C67" w:rsidRPr="00D17706">
          <w:rPr>
            <w:rStyle w:val="Hyperlink"/>
            <w:rFonts w:ascii="Arial" w:eastAsia="Times New Roman" w:hAnsi="Arial" w:cs="Arial"/>
            <w:sz w:val="21"/>
            <w:szCs w:val="21"/>
            <w:highlight w:val="cyan"/>
            <w:lang w:val="en"/>
          </w:rPr>
          <w:t>https://matomo.org/privacy-policy/</w:t>
        </w:r>
      </w:hyperlink>
      <w:r w:rsidRPr="00D17706">
        <w:rPr>
          <w:rFonts w:ascii="Arial" w:eastAsia="Times New Roman" w:hAnsi="Arial" w:cs="Arial"/>
          <w:sz w:val="21"/>
          <w:szCs w:val="21"/>
          <w:highlight w:val="cyan"/>
          <w:lang w:val="en"/>
        </w:rPr>
        <w:t>.</w:t>
      </w:r>
    </w:p>
    <w:p w:rsidR="000F4C67" w:rsidRPr="001F7262" w:rsidRDefault="000F4C67" w:rsidP="00207911">
      <w:pPr>
        <w:spacing w:after="128" w:line="240" w:lineRule="auto"/>
        <w:rPr>
          <w:rFonts w:ascii="Arial" w:eastAsia="Times New Roman" w:hAnsi="Arial" w:cs="Arial"/>
          <w:sz w:val="21"/>
          <w:szCs w:val="21"/>
          <w:lang w:val="en"/>
        </w:rPr>
      </w:pPr>
    </w:p>
    <w:p w:rsidR="00207911" w:rsidRPr="00D17706" w:rsidRDefault="00207911" w:rsidP="00207911">
      <w:pPr>
        <w:spacing w:after="0" w:line="240" w:lineRule="auto"/>
        <w:rPr>
          <w:rFonts w:ascii="Arial" w:eastAsia="Times New Roman" w:hAnsi="Arial" w:cs="Arial"/>
          <w:b/>
          <w:sz w:val="21"/>
          <w:szCs w:val="21"/>
          <w:lang w:val="en"/>
        </w:rPr>
      </w:pPr>
      <w:r w:rsidRPr="00D17706">
        <w:rPr>
          <w:rFonts w:ascii="Arial" w:eastAsia="Times New Roman" w:hAnsi="Arial" w:cs="Arial"/>
          <w:b/>
          <w:sz w:val="21"/>
          <w:szCs w:val="21"/>
          <w:lang w:val="en"/>
        </w:rPr>
        <w:t>Existence of automated decision-making</w:t>
      </w:r>
    </w:p>
    <w:p w:rsidR="00207911" w:rsidRPr="001F7262" w:rsidRDefault="00207911" w:rsidP="00207911">
      <w:pPr>
        <w:spacing w:after="128" w:line="240" w:lineRule="auto"/>
        <w:rPr>
          <w:rFonts w:ascii="Arial" w:eastAsia="Times New Roman" w:hAnsi="Arial" w:cs="Arial"/>
          <w:sz w:val="21"/>
          <w:szCs w:val="21"/>
          <w:lang w:val="en"/>
        </w:rPr>
      </w:pPr>
      <w:r w:rsidRPr="001F7262">
        <w:rPr>
          <w:rFonts w:ascii="Arial" w:eastAsia="Times New Roman" w:hAnsi="Arial" w:cs="Arial"/>
          <w:sz w:val="21"/>
          <w:szCs w:val="21"/>
          <w:lang w:val="en"/>
        </w:rPr>
        <w:t>We refrain from automatic decision-making or profiling.</w:t>
      </w:r>
    </w:p>
    <w:p w:rsidR="009033F8" w:rsidRPr="001F7262" w:rsidRDefault="009033F8">
      <w:pPr>
        <w:rPr>
          <w:rFonts w:ascii="Arial" w:hAnsi="Arial" w:cs="Arial"/>
        </w:rPr>
      </w:pPr>
    </w:p>
    <w:sectPr w:rsidR="009033F8" w:rsidRPr="001F7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911"/>
    <w:rsid w:val="000F02DC"/>
    <w:rsid w:val="000F4C67"/>
    <w:rsid w:val="00137350"/>
    <w:rsid w:val="001607E9"/>
    <w:rsid w:val="001E0FBA"/>
    <w:rsid w:val="001F7262"/>
    <w:rsid w:val="00207911"/>
    <w:rsid w:val="0027111B"/>
    <w:rsid w:val="002936A6"/>
    <w:rsid w:val="0062445C"/>
    <w:rsid w:val="00842AAE"/>
    <w:rsid w:val="009033F8"/>
    <w:rsid w:val="00962F1A"/>
    <w:rsid w:val="00AF1242"/>
    <w:rsid w:val="00D17706"/>
    <w:rsid w:val="00D7097E"/>
    <w:rsid w:val="00DF69AB"/>
    <w:rsid w:val="00EB4025"/>
    <w:rsid w:val="00EE6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1F28F"/>
  <w15:chartTrackingRefBased/>
  <w15:docId w15:val="{89A6CB6E-D9C8-476A-AE97-CE3FFB5A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0F4C67"/>
    <w:rPr>
      <w:color w:val="0563C1" w:themeColor="hyperlink"/>
      <w:u w:val="single"/>
    </w:rPr>
  </w:style>
  <w:style w:type="character" w:styleId="NichtaufgelsteErwhnung">
    <w:name w:val="Unresolved Mention"/>
    <w:basedOn w:val="Absatz-Standardschriftart"/>
    <w:uiPriority w:val="99"/>
    <w:semiHidden/>
    <w:unhideWhenUsed/>
    <w:rsid w:val="000F4C67"/>
    <w:rPr>
      <w:color w:val="605E5C"/>
      <w:shd w:val="clear" w:color="auto" w:fill="E1DFDD"/>
    </w:rPr>
  </w:style>
  <w:style w:type="character" w:styleId="Fett">
    <w:name w:val="Strong"/>
    <w:basedOn w:val="Absatz-Standardschriftart"/>
    <w:uiPriority w:val="22"/>
    <w:qFormat/>
    <w:rsid w:val="0027111B"/>
    <w:rPr>
      <w:b/>
      <w:bCs/>
    </w:rPr>
  </w:style>
  <w:style w:type="paragraph" w:styleId="StandardWeb">
    <w:name w:val="Normal (Web)"/>
    <w:basedOn w:val="Standard"/>
    <w:uiPriority w:val="99"/>
    <w:semiHidden/>
    <w:unhideWhenUsed/>
    <w:rsid w:val="0027111B"/>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2070">
      <w:bodyDiv w:val="1"/>
      <w:marLeft w:val="0"/>
      <w:marRight w:val="0"/>
      <w:marTop w:val="0"/>
      <w:marBottom w:val="0"/>
      <w:divBdr>
        <w:top w:val="none" w:sz="0" w:space="0" w:color="auto"/>
        <w:left w:val="none" w:sz="0" w:space="0" w:color="auto"/>
        <w:bottom w:val="none" w:sz="0" w:space="0" w:color="auto"/>
        <w:right w:val="none" w:sz="0" w:space="0" w:color="auto"/>
      </w:divBdr>
    </w:div>
    <w:div w:id="449207726">
      <w:bodyDiv w:val="1"/>
      <w:marLeft w:val="0"/>
      <w:marRight w:val="0"/>
      <w:marTop w:val="0"/>
      <w:marBottom w:val="0"/>
      <w:divBdr>
        <w:top w:val="none" w:sz="0" w:space="0" w:color="auto"/>
        <w:left w:val="none" w:sz="0" w:space="0" w:color="auto"/>
        <w:bottom w:val="none" w:sz="0" w:space="0" w:color="auto"/>
        <w:right w:val="none" w:sz="0" w:space="0" w:color="auto"/>
      </w:divBdr>
      <w:divsChild>
        <w:div w:id="234165747">
          <w:marLeft w:val="0"/>
          <w:marRight w:val="0"/>
          <w:marTop w:val="150"/>
          <w:marBottom w:val="0"/>
          <w:divBdr>
            <w:top w:val="none" w:sz="0" w:space="0" w:color="auto"/>
            <w:left w:val="none" w:sz="0" w:space="0" w:color="auto"/>
            <w:bottom w:val="none" w:sz="0" w:space="0" w:color="auto"/>
            <w:right w:val="none" w:sz="0" w:space="0" w:color="auto"/>
          </w:divBdr>
          <w:divsChild>
            <w:div w:id="1764303654">
              <w:marLeft w:val="0"/>
              <w:marRight w:val="0"/>
              <w:marTop w:val="0"/>
              <w:marBottom w:val="0"/>
              <w:divBdr>
                <w:top w:val="none" w:sz="0" w:space="0" w:color="auto"/>
                <w:left w:val="none" w:sz="0" w:space="0" w:color="auto"/>
                <w:bottom w:val="none" w:sz="0" w:space="0" w:color="auto"/>
                <w:right w:val="none" w:sz="0" w:space="0" w:color="auto"/>
              </w:divBdr>
              <w:divsChild>
                <w:div w:id="50273735">
                  <w:marLeft w:val="0"/>
                  <w:marRight w:val="0"/>
                  <w:marTop w:val="0"/>
                  <w:marBottom w:val="0"/>
                  <w:divBdr>
                    <w:top w:val="none" w:sz="0" w:space="0" w:color="auto"/>
                    <w:left w:val="none" w:sz="0" w:space="0" w:color="auto"/>
                    <w:bottom w:val="none" w:sz="0" w:space="0" w:color="auto"/>
                    <w:right w:val="none" w:sz="0" w:space="0" w:color="auto"/>
                  </w:divBdr>
                  <w:divsChild>
                    <w:div w:id="427585827">
                      <w:marLeft w:val="0"/>
                      <w:marRight w:val="0"/>
                      <w:marTop w:val="0"/>
                      <w:marBottom w:val="0"/>
                      <w:divBdr>
                        <w:top w:val="none" w:sz="0" w:space="0" w:color="auto"/>
                        <w:left w:val="none" w:sz="0" w:space="0" w:color="auto"/>
                        <w:bottom w:val="none" w:sz="0" w:space="0" w:color="auto"/>
                        <w:right w:val="none" w:sz="0" w:space="0" w:color="auto"/>
                      </w:divBdr>
                      <w:divsChild>
                        <w:div w:id="676690514">
                          <w:marLeft w:val="0"/>
                          <w:marRight w:val="0"/>
                          <w:marTop w:val="0"/>
                          <w:marBottom w:val="0"/>
                          <w:divBdr>
                            <w:top w:val="none" w:sz="0" w:space="0" w:color="auto"/>
                            <w:left w:val="none" w:sz="0" w:space="0" w:color="auto"/>
                            <w:bottom w:val="none" w:sz="0" w:space="0" w:color="auto"/>
                            <w:right w:val="none" w:sz="0" w:space="0" w:color="auto"/>
                          </w:divBdr>
                        </w:div>
                        <w:div w:id="1417508221">
                          <w:marLeft w:val="0"/>
                          <w:marRight w:val="0"/>
                          <w:marTop w:val="0"/>
                          <w:marBottom w:val="0"/>
                          <w:divBdr>
                            <w:top w:val="none" w:sz="0" w:space="0" w:color="auto"/>
                            <w:left w:val="none" w:sz="0" w:space="0" w:color="auto"/>
                            <w:bottom w:val="none" w:sz="0" w:space="0" w:color="auto"/>
                            <w:right w:val="none" w:sz="0" w:space="0" w:color="auto"/>
                          </w:divBdr>
                        </w:div>
                        <w:div w:id="1446315043">
                          <w:marLeft w:val="0"/>
                          <w:marRight w:val="0"/>
                          <w:marTop w:val="0"/>
                          <w:marBottom w:val="0"/>
                          <w:divBdr>
                            <w:top w:val="none" w:sz="0" w:space="0" w:color="auto"/>
                            <w:left w:val="none" w:sz="0" w:space="0" w:color="auto"/>
                            <w:bottom w:val="none" w:sz="0" w:space="0" w:color="auto"/>
                            <w:right w:val="none" w:sz="0" w:space="0" w:color="auto"/>
                          </w:divBdr>
                        </w:div>
                        <w:div w:id="109937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2164491">
      <w:bodyDiv w:val="1"/>
      <w:marLeft w:val="0"/>
      <w:marRight w:val="0"/>
      <w:marTop w:val="0"/>
      <w:marBottom w:val="0"/>
      <w:divBdr>
        <w:top w:val="none" w:sz="0" w:space="0" w:color="auto"/>
        <w:left w:val="none" w:sz="0" w:space="0" w:color="auto"/>
        <w:bottom w:val="none" w:sz="0" w:space="0" w:color="auto"/>
        <w:right w:val="none" w:sz="0" w:space="0" w:color="auto"/>
      </w:divBdr>
    </w:div>
    <w:div w:id="194283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tomo.org/privacy-policy/"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5C27C1BEF6DF942BB3D9A0B61AA2F51" ma:contentTypeVersion="15" ma:contentTypeDescription="Ein neues Dokument erstellen." ma:contentTypeScope="" ma:versionID="5c79a05312d143051f7e2dcc9020433e">
  <xsd:schema xmlns:xsd="http://www.w3.org/2001/XMLSchema" xmlns:xs="http://www.w3.org/2001/XMLSchema" xmlns:p="http://schemas.microsoft.com/office/2006/metadata/properties" xmlns:ns2="b591adc9-04a9-4188-b44d-16c53f589723" xmlns:ns3="9b327e08-4314-4f11-87ae-c813729f1c08" targetNamespace="http://schemas.microsoft.com/office/2006/metadata/properties" ma:root="true" ma:fieldsID="ffb1a48d91f92cb9a4162a26bd0fdbda" ns2:_="" ns3:_="">
    <xsd:import namespace="b591adc9-04a9-4188-b44d-16c53f589723"/>
    <xsd:import namespace="9b327e08-4314-4f11-87ae-c813729f1c0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OCR"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91adc9-04a9-4188-b44d-16c53f5897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6625e54b-d733-481f-a569-14e01ed4167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327e08-4314-4f11-87ae-c813729f1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3ee597-5ead-465e-8f99-c13ae88281db}" ma:internalName="TaxCatchAll" ma:showField="CatchAllData" ma:web="9b327e08-4314-4f11-87ae-c813729f1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91adc9-04a9-4188-b44d-16c53f589723">
      <Terms xmlns="http://schemas.microsoft.com/office/infopath/2007/PartnerControls"/>
    </lcf76f155ced4ddcb4097134ff3c332f>
    <TaxCatchAll xmlns="9b327e08-4314-4f11-87ae-c813729f1c08" xsi:nil="true"/>
  </documentManagement>
</p:properties>
</file>

<file path=customXml/itemProps1.xml><?xml version="1.0" encoding="utf-8"?>
<ds:datastoreItem xmlns:ds="http://schemas.openxmlformats.org/officeDocument/2006/customXml" ds:itemID="{1FA0B3FE-5A5A-4683-9978-F76471B456AC}"/>
</file>

<file path=customXml/itemProps2.xml><?xml version="1.0" encoding="utf-8"?>
<ds:datastoreItem xmlns:ds="http://schemas.openxmlformats.org/officeDocument/2006/customXml" ds:itemID="{2A97CA03-193E-45D0-B3E6-C8043579E236}"/>
</file>

<file path=customXml/itemProps3.xml><?xml version="1.0" encoding="utf-8"?>
<ds:datastoreItem xmlns:ds="http://schemas.openxmlformats.org/officeDocument/2006/customXml" ds:itemID="{C5AA1319-EF3A-4035-8C84-A8D5AB607577}"/>
</file>

<file path=docProps/app.xml><?xml version="1.0" encoding="utf-8"?>
<Properties xmlns="http://schemas.openxmlformats.org/officeDocument/2006/extended-properties" xmlns:vt="http://schemas.openxmlformats.org/officeDocument/2006/docPropsVTypes">
  <Template>Normal</Template>
  <TotalTime>0</TotalTime>
  <Pages>12</Pages>
  <Words>4305</Words>
  <Characters>30744</Characters>
  <DocSecurity>0</DocSecurity>
  <Lines>3843</Lines>
  <Paragraphs>1460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Mittwald</dc:creator>
  <cp:keywords/>
  <dc:description/>
  <dcterms:created xsi:type="dcterms:W3CDTF">2019-04-05T13:43:00Z</dcterms:created>
  <dcterms:modified xsi:type="dcterms:W3CDTF">2019-04-05T15:25:00Z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0x010100E5C27C1BEF6DF942BB3D9A0B61AA2F51</vt:lpwstr>
  </property>
</Properties>
</file>